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3AC5" w14:textId="411B0A81" w:rsidR="001E7E13" w:rsidRPr="001C74C9" w:rsidRDefault="009711E9">
      <w:pPr>
        <w:jc w:val="center"/>
        <w:rPr>
          <w:rFonts w:ascii="Helvetica Neue" w:eastAsia="Helvetica Neue" w:hAnsi="Helvetica Neue" w:cs="Helvetica Neue"/>
          <w:color w:val="85F8BB"/>
          <w:lang w:val="fr-029"/>
        </w:rPr>
      </w:pPr>
      <w:r>
        <w:rPr>
          <w:rFonts w:ascii="Helvetica Neue" w:eastAsia="Helvetica Neue" w:hAnsi="Helvetica Neue" w:cs="Helvetica Neue"/>
          <w:noProof/>
          <w:color w:val="85F8BB"/>
          <w:lang w:val="fr-029"/>
        </w:rPr>
        <w:drawing>
          <wp:inline distT="0" distB="0" distL="0" distR="0" wp14:anchorId="56993796" wp14:editId="29C336D3">
            <wp:extent cx="3350260" cy="1316355"/>
            <wp:effectExtent l="0" t="0" r="2540" b="4445"/>
            <wp:docPr id="16662489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6EEE" w14:textId="77777777" w:rsidR="001E7E13" w:rsidRPr="001C74C9" w:rsidRDefault="001E7E13">
      <w:pPr>
        <w:jc w:val="center"/>
        <w:rPr>
          <w:rFonts w:ascii="Helvetica Neue" w:eastAsia="Helvetica Neue" w:hAnsi="Helvetica Neue" w:cs="Helvetica Neue"/>
          <w:color w:val="85F8BB"/>
          <w:lang w:val="fr-029"/>
        </w:rPr>
      </w:pPr>
    </w:p>
    <w:p w14:paraId="22007D67" w14:textId="7C8F0C8B" w:rsidR="009711E9" w:rsidRPr="009711E9" w:rsidRDefault="009711E9" w:rsidP="009711E9">
      <w:pPr>
        <w:pStyle w:val="berschrift2"/>
        <w:spacing w:before="0" w:line="375" w:lineRule="atLeast"/>
        <w:rPr>
          <w:rFonts w:ascii="Arial" w:hAnsi="Arial" w:cs="Arial"/>
          <w:sz w:val="27"/>
          <w:szCs w:val="27"/>
          <w:lang w:val="it-CH"/>
        </w:rPr>
      </w:pPr>
    </w:p>
    <w:p w14:paraId="30DFB937" w14:textId="77777777" w:rsidR="001E7E13" w:rsidRPr="009711E9" w:rsidRDefault="001E7E13">
      <w:pPr>
        <w:jc w:val="center"/>
        <w:rPr>
          <w:rFonts w:ascii="Helvetica Neue" w:eastAsia="Helvetica Neue" w:hAnsi="Helvetica Neue" w:cs="Helvetica Neue"/>
          <w:b/>
          <w:color w:val="8C98FF"/>
          <w:sz w:val="56"/>
          <w:szCs w:val="56"/>
          <w:lang w:val="it-CH"/>
        </w:rPr>
      </w:pPr>
    </w:p>
    <w:p w14:paraId="276EFB9F" w14:textId="5A61FCCE" w:rsidR="009711E9" w:rsidRPr="00DF17A5" w:rsidRDefault="009711E9" w:rsidP="009711E9">
      <w:pPr>
        <w:jc w:val="center"/>
        <w:rPr>
          <w:rFonts w:ascii="Helvetica Neue" w:eastAsia="Helvetica Neue" w:hAnsi="Helvetica Neue" w:cs="Helvetica Neue"/>
          <w:b/>
          <w:color w:val="8C98FF"/>
          <w:sz w:val="56"/>
          <w:szCs w:val="56"/>
          <w:lang w:val="it-CH"/>
        </w:rPr>
      </w:pPr>
      <w:r>
        <w:rPr>
          <w:rFonts w:ascii="Helvetica Neue" w:eastAsia="Helvetica Neue" w:hAnsi="Helvetica Neue" w:cs="Helvetica Neue"/>
          <w:b/>
          <w:color w:val="8C98FF"/>
          <w:sz w:val="56"/>
          <w:szCs w:val="56"/>
          <w:lang w:val="it-CH"/>
        </w:rPr>
        <w:t>Quali sono i principali argomenti a favore dell’iniziativa?</w:t>
      </w:r>
    </w:p>
    <w:p w14:paraId="7B1F0293" w14:textId="77777777" w:rsidR="001E7E13" w:rsidRPr="00DF17A5" w:rsidRDefault="001E7E13">
      <w:pPr>
        <w:jc w:val="center"/>
        <w:rPr>
          <w:rFonts w:ascii="Helvetica Neue" w:eastAsia="Helvetica Neue" w:hAnsi="Helvetica Neue" w:cs="Helvetica Neue"/>
          <w:b/>
          <w:color w:val="8C98FF"/>
          <w:sz w:val="56"/>
          <w:szCs w:val="56"/>
          <w:lang w:val="it-CH"/>
        </w:rPr>
      </w:pPr>
    </w:p>
    <w:p w14:paraId="1FAE7214" w14:textId="7725302F" w:rsidR="00F61D0D" w:rsidRPr="00DF17A5" w:rsidRDefault="00F61D0D">
      <w:pPr>
        <w:jc w:val="center"/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</w:pPr>
      <w:r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 xml:space="preserve">« </w:t>
      </w:r>
      <w:r w:rsidR="00DF17A5"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Per un diritto di cittadinanza moderno</w:t>
      </w:r>
    </w:p>
    <w:p w14:paraId="6FB2ADAC" w14:textId="48EC2CEF" w:rsidR="001E7E13" w:rsidRPr="00DF17A5" w:rsidRDefault="00F61D0D">
      <w:pPr>
        <w:jc w:val="center"/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</w:pPr>
      <w:r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(</w:t>
      </w:r>
      <w:r w:rsidR="00DF17A5"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iniziativa per la democrazia</w:t>
      </w:r>
      <w:r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)</w:t>
      </w:r>
      <w:r w:rsidR="00C702BC"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 »</w:t>
      </w:r>
    </w:p>
    <w:p w14:paraId="34BD8B75" w14:textId="77777777" w:rsidR="001E7E13" w:rsidRPr="00DF17A5" w:rsidRDefault="001E7E13">
      <w:pPr>
        <w:jc w:val="center"/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</w:pPr>
    </w:p>
    <w:p w14:paraId="669BD79A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03AB0F75" w14:textId="1A7FDD8B" w:rsidR="001E7E13" w:rsidRPr="00DF17A5" w:rsidRDefault="00DF17A5">
      <w:pPr>
        <w:jc w:val="center"/>
        <w:rPr>
          <w:rFonts w:ascii="Helvetica Neue" w:eastAsia="Helvetica Neue" w:hAnsi="Helvetica Neue" w:cs="Helvetica Neue"/>
          <w:b/>
          <w:sz w:val="40"/>
          <w:szCs w:val="40"/>
          <w:lang w:val="it-CH"/>
        </w:rPr>
      </w:pPr>
      <w:r w:rsidRPr="00DF17A5">
        <w:rPr>
          <w:rFonts w:ascii="Helvetica Neue" w:eastAsia="Helvetica Neue" w:hAnsi="Helvetica Neue" w:cs="Helvetica Neue"/>
          <w:b/>
          <w:sz w:val="40"/>
          <w:szCs w:val="40"/>
          <w:lang w:val="it-CH"/>
        </w:rPr>
        <w:t xml:space="preserve">Stato </w:t>
      </w:r>
      <w:r>
        <w:rPr>
          <w:rFonts w:ascii="Helvetica Neue" w:eastAsia="Helvetica Neue" w:hAnsi="Helvetica Neue" w:cs="Helvetica Neue"/>
          <w:b/>
          <w:sz w:val="40"/>
          <w:szCs w:val="40"/>
          <w:lang w:val="it-CH"/>
        </w:rPr>
        <w:t>30 aprile 2023</w:t>
      </w:r>
    </w:p>
    <w:p w14:paraId="547CAD2E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8FFBB"/>
          <w:lang w:val="it-CH"/>
        </w:rPr>
      </w:pPr>
    </w:p>
    <w:p w14:paraId="4E0CA7F5" w14:textId="267A8B2C" w:rsidR="001E7E13" w:rsidRPr="00DF17A5" w:rsidRDefault="00AE522C">
      <w:pPr>
        <w:jc w:val="center"/>
        <w:rPr>
          <w:rFonts w:ascii="Helvetica Neue" w:eastAsia="Helvetica Neue" w:hAnsi="Helvetica Neue" w:cs="Helvetica Neue"/>
          <w:b/>
          <w:lang w:val="it-CH"/>
        </w:rPr>
      </w:pPr>
      <w:r>
        <w:rPr>
          <w:rFonts w:ascii="Helvetica Neue" w:eastAsia="Helvetica Neue" w:hAnsi="Helvetica Neue" w:cs="Helvetica Neue"/>
          <w:b/>
          <w:lang w:val="it-CH"/>
        </w:rPr>
        <w:t>Destinato a</w:t>
      </w:r>
      <w:r w:rsidR="002B492A" w:rsidRPr="00DF17A5">
        <w:rPr>
          <w:rFonts w:ascii="Helvetica Neue" w:eastAsia="Helvetica Neue" w:hAnsi="Helvetica Neue" w:cs="Helvetica Neue"/>
          <w:b/>
          <w:lang w:val="it-CH"/>
        </w:rPr>
        <w:t>:</w:t>
      </w:r>
    </w:p>
    <w:p w14:paraId="56945192" w14:textId="5C646E5D" w:rsidR="001E7E13" w:rsidRPr="00DF17A5" w:rsidRDefault="00DF17A5">
      <w:pPr>
        <w:jc w:val="center"/>
        <w:rPr>
          <w:rFonts w:ascii="Helvetica Neue" w:eastAsia="Helvetica Neue" w:hAnsi="Helvetica Neue" w:cs="Helvetica Neue"/>
          <w:b/>
          <w:lang w:val="it-CH"/>
        </w:rPr>
      </w:pPr>
      <w:r w:rsidRPr="00DF17A5">
        <w:rPr>
          <w:rFonts w:ascii="Helvetica Neue" w:eastAsia="Helvetica Neue" w:hAnsi="Helvetica Neue" w:cs="Helvetica Neue"/>
          <w:b/>
          <w:lang w:val="it-CH"/>
        </w:rPr>
        <w:t>Comitato d’ini</w:t>
      </w:r>
      <w:r>
        <w:rPr>
          <w:rFonts w:ascii="Helvetica Neue" w:eastAsia="Helvetica Neue" w:hAnsi="Helvetica Neue" w:cs="Helvetica Neue"/>
          <w:b/>
          <w:lang w:val="it-CH"/>
        </w:rPr>
        <w:t>ziativa</w:t>
      </w:r>
    </w:p>
    <w:p w14:paraId="130A39A4" w14:textId="4FE1A8C4" w:rsidR="001E7E13" w:rsidRPr="00DF17A5" w:rsidRDefault="002B492A">
      <w:pPr>
        <w:jc w:val="center"/>
        <w:rPr>
          <w:rFonts w:ascii="Helvetica Neue" w:eastAsia="Helvetica Neue" w:hAnsi="Helvetica Neue" w:cs="Helvetica Neue"/>
          <w:b/>
          <w:lang w:val="it-CH"/>
        </w:rPr>
      </w:pPr>
      <w:r w:rsidRPr="00DF17A5">
        <w:rPr>
          <w:rFonts w:ascii="Helvetica Neue" w:eastAsia="Helvetica Neue" w:hAnsi="Helvetica Neue" w:cs="Helvetica Neue"/>
          <w:b/>
          <w:lang w:val="it-CH"/>
        </w:rPr>
        <w:t>Comit</w:t>
      </w:r>
      <w:r w:rsidR="00DF17A5" w:rsidRPr="00DF17A5">
        <w:rPr>
          <w:rFonts w:ascii="Helvetica Neue" w:eastAsia="Helvetica Neue" w:hAnsi="Helvetica Neue" w:cs="Helvetica Neue"/>
          <w:b/>
          <w:lang w:val="it-CH"/>
        </w:rPr>
        <w:t>ato</w:t>
      </w:r>
      <w:r w:rsidRPr="00DF17A5">
        <w:rPr>
          <w:rFonts w:ascii="Helvetica Neue" w:eastAsia="Helvetica Neue" w:hAnsi="Helvetica Neue" w:cs="Helvetica Neue"/>
          <w:b/>
          <w:lang w:val="it-CH"/>
        </w:rPr>
        <w:t xml:space="preserve"> </w:t>
      </w:r>
      <w:r w:rsidR="00DF17A5" w:rsidRPr="00DF17A5">
        <w:rPr>
          <w:rFonts w:ascii="Helvetica Neue" w:eastAsia="Helvetica Neue" w:hAnsi="Helvetica Neue" w:cs="Helvetica Neue"/>
          <w:b/>
          <w:lang w:val="it-CH"/>
        </w:rPr>
        <w:t>d</w:t>
      </w:r>
      <w:r w:rsidR="00143D9C">
        <w:rPr>
          <w:rFonts w:ascii="Helvetica Neue" w:eastAsia="Helvetica Neue" w:hAnsi="Helvetica Neue" w:cs="Helvetica Neue"/>
          <w:b/>
          <w:lang w:val="it-CH"/>
        </w:rPr>
        <w:t xml:space="preserve">i </w:t>
      </w:r>
      <w:r w:rsidR="00DF17A5" w:rsidRPr="00DF17A5">
        <w:rPr>
          <w:rFonts w:ascii="Helvetica Neue" w:eastAsia="Helvetica Neue" w:hAnsi="Helvetica Neue" w:cs="Helvetica Neue"/>
          <w:b/>
          <w:lang w:val="it-CH"/>
        </w:rPr>
        <w:t>Azione Quattro Quarti</w:t>
      </w:r>
    </w:p>
    <w:p w14:paraId="0A51F5C3" w14:textId="524082CE" w:rsidR="001E7E13" w:rsidRPr="00DF17A5" w:rsidRDefault="00DF17A5">
      <w:pPr>
        <w:jc w:val="center"/>
        <w:rPr>
          <w:rFonts w:ascii="Helvetica Neue" w:eastAsia="Helvetica Neue" w:hAnsi="Helvetica Neue" w:cs="Helvetica Neue"/>
          <w:b/>
          <w:sz w:val="40"/>
          <w:szCs w:val="40"/>
          <w:lang w:val="it-CH"/>
        </w:rPr>
      </w:pPr>
      <w:r w:rsidRPr="00DF17A5">
        <w:rPr>
          <w:rFonts w:ascii="Helvetica Neue" w:eastAsia="Helvetica Neue" w:hAnsi="Helvetica Neue" w:cs="Helvetica Neue"/>
          <w:b/>
          <w:lang w:val="it-CH"/>
        </w:rPr>
        <w:t xml:space="preserve">Responsabili dei </w:t>
      </w:r>
      <w:r>
        <w:rPr>
          <w:rFonts w:ascii="Helvetica Neue" w:eastAsia="Helvetica Neue" w:hAnsi="Helvetica Neue" w:cs="Helvetica Neue"/>
          <w:b/>
          <w:lang w:val="it-CH"/>
        </w:rPr>
        <w:t>comitati locali</w:t>
      </w:r>
    </w:p>
    <w:p w14:paraId="054E01A0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1CA10B0E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35A60D22" w14:textId="03F2BC0D" w:rsidR="001E7E13" w:rsidRDefault="001E7E13" w:rsidP="009711E9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3DBA6FF1" w14:textId="77777777" w:rsidR="009711E9" w:rsidRDefault="009711E9" w:rsidP="009711E9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fr-029"/>
        </w:rPr>
      </w:pPr>
    </w:p>
    <w:p w14:paraId="6D3628F5" w14:textId="77777777" w:rsidR="009711E9" w:rsidRPr="001C74C9" w:rsidRDefault="009711E9" w:rsidP="009711E9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fr-029"/>
        </w:rPr>
      </w:pPr>
    </w:p>
    <w:p w14:paraId="5616EBB6" w14:textId="77777777" w:rsidR="001E7E13" w:rsidRPr="006051AF" w:rsidRDefault="001E7E13">
      <w:pPr>
        <w:rPr>
          <w:color w:val="FF7E71"/>
          <w:sz w:val="28"/>
          <w:szCs w:val="28"/>
          <w:lang w:val="it-IT"/>
        </w:rPr>
      </w:pPr>
      <w:bookmarkStart w:id="0" w:name="_heading=h.5euyiuil42tk" w:colFirst="0" w:colLast="0"/>
      <w:bookmarkEnd w:id="0"/>
    </w:p>
    <w:p w14:paraId="485D9848" w14:textId="641454EF" w:rsidR="001E7E13" w:rsidRPr="006051AF" w:rsidRDefault="00A8006C">
      <w:pPr>
        <w:pStyle w:val="berschrift2"/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</w:pPr>
      <w:bookmarkStart w:id="1" w:name="_Toc135217283"/>
      <w:r w:rsidRPr="006051AF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lastRenderedPageBreak/>
        <w:t>1</w:t>
      </w:r>
      <w:r w:rsidR="009711E9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>.</w:t>
      </w:r>
      <w:r w:rsidRPr="006051AF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 xml:space="preserve"> </w:t>
      </w:r>
      <w:r w:rsidR="006051AF" w:rsidRPr="006051AF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>Quali sono gli argomenti a favore dell’iniziativa</w:t>
      </w:r>
      <w:r w:rsidR="00A7300A" w:rsidRPr="006051AF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>?</w:t>
      </w:r>
      <w:bookmarkEnd w:id="1"/>
    </w:p>
    <w:p w14:paraId="49A7E2F7" w14:textId="77777777" w:rsidR="001E7E13" w:rsidRPr="006051AF" w:rsidRDefault="001E7E13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00CDE56B" w14:textId="77777777" w:rsidR="009C6EA3" w:rsidRDefault="006051AF" w:rsidP="00136B14">
      <w:pPr>
        <w:spacing w:after="240"/>
        <w:jc w:val="both"/>
        <w:rPr>
          <w:rFonts w:ascii="Helvetica Neue" w:eastAsia="Helvetica Neue" w:hAnsi="Helvetica Neue" w:cs="Helvetica Neue"/>
          <w:b/>
          <w:lang w:val="it-IT"/>
        </w:rPr>
      </w:pPr>
      <w:r w:rsidRPr="00E6471B">
        <w:rPr>
          <w:rFonts w:ascii="Helvetica Neue" w:eastAsia="Helvetica Neue" w:hAnsi="Helvetica Neue" w:cs="Helvetica Neue"/>
          <w:b/>
          <w:lang w:val="it-IT"/>
        </w:rPr>
        <w:t>A casa</w:t>
      </w:r>
      <w:r w:rsidRPr="006051AF">
        <w:rPr>
          <w:rFonts w:ascii="Helvetica Neue" w:eastAsia="Helvetica Neue" w:hAnsi="Helvetica Neue" w:cs="Helvetica Neue"/>
          <w:b/>
          <w:lang w:val="it-IT"/>
        </w:rPr>
        <w:t xml:space="preserve"> in Svizzera</w:t>
      </w:r>
    </w:p>
    <w:p w14:paraId="10640778" w14:textId="56B5D9CC" w:rsidR="00964EC4" w:rsidRPr="009C6EA3" w:rsidRDefault="006051AF" w:rsidP="00136B14">
      <w:pPr>
        <w:spacing w:after="240"/>
        <w:jc w:val="both"/>
        <w:rPr>
          <w:rFonts w:ascii="Helvetica Neue" w:eastAsia="Helvetica Neue" w:hAnsi="Helvetica Neue" w:cs="Helvetica Neue"/>
          <w:b/>
          <w:lang w:val="it-IT"/>
        </w:rPr>
      </w:pPr>
      <w:r w:rsidRPr="006051AF">
        <w:rPr>
          <w:rFonts w:ascii="Helvetica Neue" w:eastAsia="Helvetica Neue" w:hAnsi="Helvetica Neue" w:cs="Helvetica Neue"/>
          <w:bCs/>
          <w:lang w:val="it-IT"/>
        </w:rPr>
        <w:t xml:space="preserve">Circa due milioni di persone in Svizzera (un quarto della popolazione) non hanno il passaporto svizzero. Sono nate qui, sono venute in </w:t>
      </w:r>
      <w:r w:rsidR="00A97B22">
        <w:rPr>
          <w:rFonts w:ascii="Helvetica Neue" w:eastAsia="Helvetica Neue" w:hAnsi="Helvetica Neue" w:cs="Helvetica Neue"/>
          <w:bCs/>
          <w:lang w:val="it-IT"/>
        </w:rPr>
        <w:t>S</w:t>
      </w:r>
      <w:r w:rsidRPr="006051AF">
        <w:rPr>
          <w:rFonts w:ascii="Helvetica Neue" w:eastAsia="Helvetica Neue" w:hAnsi="Helvetica Neue" w:cs="Helvetica Neue"/>
          <w:bCs/>
          <w:lang w:val="it-IT"/>
        </w:rPr>
        <w:t>vizzera da bambini o sono immigrati in età adulta. Sono a casa in Svizzera</w:t>
      </w:r>
      <w:r w:rsidR="00435CB2">
        <w:rPr>
          <w:rFonts w:ascii="Helvetica Neue" w:eastAsia="Helvetica Neue" w:hAnsi="Helvetica Neue" w:cs="Helvetica Neue"/>
          <w:bCs/>
          <w:lang w:val="it-IT"/>
        </w:rPr>
        <w:t>,</w:t>
      </w:r>
      <w:r w:rsidRPr="006051AF">
        <w:rPr>
          <w:rFonts w:ascii="Helvetica Neue" w:eastAsia="Helvetica Neue" w:hAnsi="Helvetica Neue" w:cs="Helvetica Neue"/>
          <w:bCs/>
          <w:lang w:val="it-IT"/>
        </w:rPr>
        <w:t xml:space="preserve"> e qui </w:t>
      </w:r>
      <w:r w:rsidRPr="00E6471B">
        <w:rPr>
          <w:rFonts w:ascii="Helvetica Neue" w:eastAsia="Helvetica Neue" w:hAnsi="Helvetica Neue" w:cs="Helvetica Neue"/>
          <w:bCs/>
          <w:lang w:val="it-IT"/>
        </w:rPr>
        <w:t>hanno il</w:t>
      </w:r>
      <w:r w:rsidR="000A04C9" w:rsidRPr="00E6471B">
        <w:rPr>
          <w:rFonts w:ascii="Helvetica Neue" w:eastAsia="Helvetica Neue" w:hAnsi="Helvetica Neue" w:cs="Helvetica Neue"/>
          <w:bCs/>
          <w:lang w:val="it-IT"/>
        </w:rPr>
        <w:t xml:space="preserve"> loro</w:t>
      </w:r>
      <w:r w:rsidRPr="00E6471B">
        <w:rPr>
          <w:rFonts w:ascii="Helvetica Neue" w:eastAsia="Helvetica Neue" w:hAnsi="Helvetica Neue" w:cs="Helvetica Neue"/>
          <w:bCs/>
          <w:lang w:val="it-IT"/>
        </w:rPr>
        <w:t xml:space="preserve"> centro </w:t>
      </w:r>
      <w:r w:rsidR="000A04C9" w:rsidRPr="00E6471B">
        <w:rPr>
          <w:rFonts w:ascii="Helvetica Neue" w:eastAsia="Helvetica Neue" w:hAnsi="Helvetica Neue" w:cs="Helvetica Neue"/>
          <w:bCs/>
          <w:lang w:val="it-IT"/>
        </w:rPr>
        <w:t>di</w:t>
      </w:r>
      <w:r w:rsidRPr="00E6471B">
        <w:rPr>
          <w:rFonts w:ascii="Helvetica Neue" w:eastAsia="Helvetica Neue" w:hAnsi="Helvetica Neue" w:cs="Helvetica Neue"/>
          <w:bCs/>
          <w:lang w:val="it-IT"/>
        </w:rPr>
        <w:t xml:space="preserve"> vita</w:t>
      </w:r>
      <w:r w:rsidRPr="006051AF">
        <w:rPr>
          <w:rFonts w:ascii="Helvetica Neue" w:eastAsia="Helvetica Neue" w:hAnsi="Helvetica Neue" w:cs="Helvetica Neue"/>
          <w:bCs/>
          <w:lang w:val="it-IT"/>
        </w:rPr>
        <w:t xml:space="preserve">. È ora di riconoscere queste persone come membri della società a pieno titolo e con </w:t>
      </w:r>
      <w:r w:rsidRPr="00A97B22">
        <w:rPr>
          <w:rFonts w:ascii="Helvetica Neue" w:eastAsia="Helvetica Neue" w:hAnsi="Helvetica Neue" w:cs="Helvetica Neue"/>
          <w:bCs/>
          <w:lang w:val="it-IT"/>
        </w:rPr>
        <w:t>pari diritti.</w:t>
      </w:r>
      <w:r w:rsidRPr="006051AF">
        <w:rPr>
          <w:rFonts w:ascii="Helvetica Neue" w:eastAsia="Helvetica Neue" w:hAnsi="Helvetica Neue" w:cs="Helvetica Neue"/>
          <w:bCs/>
          <w:lang w:val="it-IT"/>
        </w:rPr>
        <w:t xml:space="preserve"> </w:t>
      </w:r>
    </w:p>
    <w:p w14:paraId="7245A8D5" w14:textId="72B8F269" w:rsidR="00964EC4" w:rsidRPr="006051AF" w:rsidRDefault="006051AF" w:rsidP="00136B14">
      <w:pPr>
        <w:spacing w:after="240"/>
        <w:jc w:val="both"/>
        <w:rPr>
          <w:rFonts w:ascii="Helvetica Neue" w:eastAsia="Helvetica Neue" w:hAnsi="Helvetica Neue" w:cs="Helvetica Neue"/>
          <w:b/>
          <w:lang w:val="it-IT"/>
        </w:rPr>
      </w:pPr>
      <w:r w:rsidRPr="006051AF">
        <w:rPr>
          <w:rFonts w:ascii="Helvetica Neue" w:eastAsia="Helvetica Neue" w:hAnsi="Helvetica Neue" w:cs="Helvetica Neue"/>
          <w:b/>
          <w:lang w:val="it-IT"/>
        </w:rPr>
        <w:t>Dignità umana</w:t>
      </w:r>
    </w:p>
    <w:p w14:paraId="756ADEC0" w14:textId="15169AB4" w:rsidR="00964EC4" w:rsidRPr="009C6EA3" w:rsidRDefault="00964EC4" w:rsidP="00136B14">
      <w:pPr>
        <w:spacing w:after="240"/>
        <w:jc w:val="both"/>
        <w:rPr>
          <w:rFonts w:ascii="Helvetica Neue" w:eastAsia="Helvetica Neue" w:hAnsi="Helvetica Neue" w:cs="Helvetica Neue"/>
          <w:bCs/>
          <w:lang w:val="it-IT"/>
        </w:rPr>
      </w:pPr>
      <w:r w:rsidRPr="00F55A8C">
        <w:rPr>
          <w:rFonts w:ascii="Helvetica Neue" w:eastAsia="Helvetica Neue" w:hAnsi="Helvetica Neue" w:cs="Helvetica Neue"/>
          <w:bCs/>
          <w:lang w:val="it-IT"/>
        </w:rPr>
        <w:t>Le</w:t>
      </w:r>
      <w:r w:rsidR="006051AF" w:rsidRPr="00F55A8C">
        <w:rPr>
          <w:rFonts w:ascii="Helvetica Neue" w:eastAsia="Helvetica Neue" w:hAnsi="Helvetica Neue" w:cs="Helvetica Neue"/>
          <w:bCs/>
          <w:lang w:val="it-IT"/>
        </w:rPr>
        <w:t xml:space="preserve"> persone che </w:t>
      </w:r>
      <w:r w:rsidR="00006FF1" w:rsidRPr="00F55A8C">
        <w:rPr>
          <w:rFonts w:ascii="Helvetica Neue" w:eastAsia="Helvetica Neue" w:hAnsi="Helvetica Neue" w:cs="Helvetica Neue"/>
          <w:bCs/>
          <w:lang w:val="it-IT"/>
        </w:rPr>
        <w:t>rimangono</w:t>
      </w:r>
      <w:r w:rsidR="006051AF" w:rsidRPr="00F55A8C">
        <w:rPr>
          <w:rFonts w:ascii="Helvetica Neue" w:eastAsia="Helvetica Neue" w:hAnsi="Helvetica Neue" w:cs="Helvetica Neue"/>
          <w:bCs/>
          <w:lang w:val="it-IT"/>
        </w:rPr>
        <w:t xml:space="preserve"> </w:t>
      </w:r>
      <w:r w:rsidR="00006FF1" w:rsidRPr="00F55A8C">
        <w:rPr>
          <w:rFonts w:ascii="Helvetica Neue" w:eastAsia="Helvetica Neue" w:hAnsi="Helvetica Neue" w:cs="Helvetica Neue"/>
          <w:bCs/>
          <w:lang w:val="it-IT"/>
        </w:rPr>
        <w:t>permanentemente</w:t>
      </w:r>
      <w:r w:rsidR="006051AF" w:rsidRPr="00F55A8C">
        <w:rPr>
          <w:rFonts w:ascii="Helvetica Neue" w:eastAsia="Helvetica Neue" w:hAnsi="Helvetica Neue" w:cs="Helvetica Neue"/>
          <w:bCs/>
          <w:lang w:val="it-IT"/>
        </w:rPr>
        <w:t xml:space="preserve"> escluse </w:t>
      </w:r>
      <w:r w:rsidR="00006FF1" w:rsidRPr="00F55A8C">
        <w:rPr>
          <w:rFonts w:ascii="Helvetica Neue" w:eastAsia="Helvetica Neue" w:hAnsi="Helvetica Neue" w:cs="Helvetica Neue"/>
          <w:bCs/>
          <w:lang w:val="it-IT"/>
        </w:rPr>
        <w:t>da un’appartenenza paritaria</w:t>
      </w:r>
      <w:r w:rsidR="006051AF" w:rsidRPr="00F55A8C">
        <w:rPr>
          <w:rFonts w:ascii="Helvetica Neue" w:eastAsia="Helvetica Neue" w:hAnsi="Helvetica Neue" w:cs="Helvetica Neue"/>
          <w:bCs/>
          <w:lang w:val="it-IT"/>
        </w:rPr>
        <w:t xml:space="preserve"> sono</w:t>
      </w:r>
      <w:r w:rsidRPr="00F55A8C">
        <w:rPr>
          <w:rFonts w:ascii="Helvetica Neue" w:eastAsia="Helvetica Neue" w:hAnsi="Helvetica Neue" w:cs="Helvetica Neue"/>
          <w:bCs/>
          <w:lang w:val="it-IT"/>
        </w:rPr>
        <w:t xml:space="preserve"> </w:t>
      </w:r>
      <w:r w:rsidR="006051AF" w:rsidRPr="00F55A8C">
        <w:rPr>
          <w:rFonts w:ascii="Helvetica Neue" w:eastAsia="Helvetica Neue" w:hAnsi="Helvetica Neue" w:cs="Helvetica Neue"/>
          <w:bCs/>
          <w:lang w:val="it-IT"/>
        </w:rPr>
        <w:t>in definitiva sminuite nella loro esistenza.</w:t>
      </w:r>
      <w:r w:rsidR="006051AF" w:rsidRPr="006051AF">
        <w:rPr>
          <w:rFonts w:ascii="Helvetica Neue" w:eastAsia="Helvetica Neue" w:hAnsi="Helvetica Neue" w:cs="Helvetica Neue"/>
          <w:bCs/>
          <w:lang w:val="it-IT"/>
        </w:rPr>
        <w:t xml:space="preserve"> Il diritto </w:t>
      </w:r>
      <w:r w:rsidR="00006FF1">
        <w:rPr>
          <w:rFonts w:ascii="Helvetica Neue" w:eastAsia="Helvetica Neue" w:hAnsi="Helvetica Neue" w:cs="Helvetica Neue"/>
          <w:bCs/>
          <w:lang w:val="it-IT"/>
        </w:rPr>
        <w:t>di</w:t>
      </w:r>
      <w:r w:rsidR="006051AF" w:rsidRPr="006051AF">
        <w:rPr>
          <w:rFonts w:ascii="Helvetica Neue" w:eastAsia="Helvetica Neue" w:hAnsi="Helvetica Neue" w:cs="Helvetica Neue"/>
          <w:bCs/>
          <w:lang w:val="it-IT"/>
        </w:rPr>
        <w:t xml:space="preserve"> cittadinanza vigente esclude alcuni gruppi per lung</w:t>
      </w:r>
      <w:r w:rsidR="006051AF">
        <w:rPr>
          <w:rFonts w:ascii="Helvetica Neue" w:eastAsia="Helvetica Neue" w:hAnsi="Helvetica Neue" w:cs="Helvetica Neue"/>
          <w:bCs/>
          <w:lang w:val="it-IT"/>
        </w:rPr>
        <w:t>hi</w:t>
      </w:r>
      <w:r w:rsidR="006051AF" w:rsidRPr="006051AF">
        <w:rPr>
          <w:rFonts w:ascii="Helvetica Neue" w:eastAsia="Helvetica Neue" w:hAnsi="Helvetica Neue" w:cs="Helvetica Neue"/>
          <w:bCs/>
          <w:lang w:val="it-IT"/>
        </w:rPr>
        <w:t xml:space="preserve"> period</w:t>
      </w:r>
      <w:r w:rsidR="006051AF">
        <w:rPr>
          <w:rFonts w:ascii="Helvetica Neue" w:eastAsia="Helvetica Neue" w:hAnsi="Helvetica Neue" w:cs="Helvetica Neue"/>
          <w:bCs/>
          <w:lang w:val="it-IT"/>
        </w:rPr>
        <w:t>i</w:t>
      </w:r>
      <w:r w:rsidR="006051AF" w:rsidRPr="006051AF">
        <w:rPr>
          <w:rFonts w:ascii="Helvetica Neue" w:eastAsia="Helvetica Neue" w:hAnsi="Helvetica Neue" w:cs="Helvetica Neue"/>
          <w:bCs/>
          <w:lang w:val="it-IT"/>
        </w:rPr>
        <w:t xml:space="preserve">, spesso per generazioni. Una collettività che esclude </w:t>
      </w:r>
      <w:r w:rsidR="006051AF" w:rsidRPr="009C6EA3">
        <w:rPr>
          <w:rFonts w:ascii="Helvetica Neue" w:eastAsia="Helvetica Neue" w:hAnsi="Helvetica Neue" w:cs="Helvetica Neue"/>
          <w:bCs/>
          <w:lang w:val="it-IT"/>
        </w:rPr>
        <w:t xml:space="preserve">a lungo termine una parte dei suoi membri perde la sua legittimità. </w:t>
      </w:r>
    </w:p>
    <w:p w14:paraId="6159B034" w14:textId="0A5CF8F5" w:rsidR="00964EC4" w:rsidRPr="009C6EA3" w:rsidRDefault="006051AF" w:rsidP="00136B14">
      <w:pPr>
        <w:spacing w:after="240"/>
        <w:jc w:val="both"/>
        <w:rPr>
          <w:rFonts w:ascii="Helvetica Neue" w:eastAsia="Helvetica Neue" w:hAnsi="Helvetica Neue" w:cs="Helvetica Neue"/>
          <w:b/>
          <w:lang w:val="it-IT"/>
        </w:rPr>
      </w:pPr>
      <w:r w:rsidRPr="009C6EA3">
        <w:rPr>
          <w:rFonts w:ascii="Helvetica Neue" w:eastAsia="Helvetica Neue" w:hAnsi="Helvetica Neue" w:cs="Helvetica Neue"/>
          <w:b/>
          <w:lang w:val="it-IT"/>
        </w:rPr>
        <w:t>Una democrazia completa</w:t>
      </w:r>
    </w:p>
    <w:p w14:paraId="48C996E7" w14:textId="11F0890A" w:rsidR="00964EC4" w:rsidRPr="009C6EA3" w:rsidRDefault="006051AF" w:rsidP="00136B14">
      <w:pPr>
        <w:spacing w:after="240"/>
        <w:jc w:val="both"/>
        <w:rPr>
          <w:rFonts w:ascii="Helvetica Neue" w:eastAsia="Helvetica Neue" w:hAnsi="Helvetica Neue" w:cs="Helvetica Neue"/>
          <w:bCs/>
          <w:lang w:val="it-IT"/>
        </w:rPr>
      </w:pPr>
      <w:r w:rsidRPr="009C6EA3">
        <w:rPr>
          <w:rFonts w:ascii="Helvetica Neue" w:eastAsia="Helvetica Neue" w:hAnsi="Helvetica Neue" w:cs="Helvetica Neue"/>
          <w:bCs/>
          <w:lang w:val="it-IT"/>
        </w:rPr>
        <w:t xml:space="preserve">Chiunque viva stabilmente in Svizzera ha il diritto di partecipare pienamente alla vita politica e sociale. La naturalizzazione </w:t>
      </w:r>
      <w:r w:rsidRPr="00A97B22">
        <w:rPr>
          <w:rFonts w:ascii="Helvetica Neue" w:eastAsia="Helvetica Neue" w:hAnsi="Helvetica Neue" w:cs="Helvetica Neue"/>
          <w:bCs/>
          <w:lang w:val="it-IT"/>
        </w:rPr>
        <w:t>ne è il mezzo</w:t>
      </w:r>
      <w:r w:rsidRPr="009C6EA3">
        <w:rPr>
          <w:rFonts w:ascii="Helvetica Neue" w:eastAsia="Helvetica Neue" w:hAnsi="Helvetica Neue" w:cs="Helvetica Neue"/>
          <w:bCs/>
          <w:lang w:val="it-IT"/>
        </w:rPr>
        <w:t xml:space="preserve">: il diritto di partecipare alle elezioni e alle votazioni, il diritto a un soggiorno sicuro e incondizionato e, soprattutto, il diritto di essere riconosciuti come membri a pieno titolo della comunità. </w:t>
      </w:r>
    </w:p>
    <w:p w14:paraId="103E5EA2" w14:textId="0ED60745" w:rsidR="009C6EA3" w:rsidRDefault="00F55A8C" w:rsidP="00136B14">
      <w:pPr>
        <w:spacing w:after="240"/>
        <w:jc w:val="both"/>
        <w:rPr>
          <w:rFonts w:ascii="Helvetica Neue" w:eastAsia="Helvetica Neue" w:hAnsi="Helvetica Neue" w:cs="Helvetica Neue"/>
          <w:b/>
          <w:lang w:val="it-CH"/>
        </w:rPr>
      </w:pPr>
      <w:r>
        <w:rPr>
          <w:rFonts w:ascii="Helvetica Neue" w:eastAsia="Helvetica Neue" w:hAnsi="Helvetica Neue" w:cs="Helvetica Neue"/>
          <w:b/>
          <w:lang w:val="it-CH"/>
        </w:rPr>
        <w:t>Parità di</w:t>
      </w:r>
      <w:r w:rsidR="006051AF" w:rsidRPr="009C6EA3">
        <w:rPr>
          <w:rFonts w:ascii="Helvetica Neue" w:eastAsia="Helvetica Neue" w:hAnsi="Helvetica Neue" w:cs="Helvetica Neue"/>
          <w:b/>
          <w:lang w:val="it-CH"/>
        </w:rPr>
        <w:t xml:space="preserve"> diritti</w:t>
      </w:r>
    </w:p>
    <w:p w14:paraId="577A157F" w14:textId="3088EED0" w:rsidR="00964EC4" w:rsidRPr="009C6EA3" w:rsidRDefault="00964EC4" w:rsidP="00136B14">
      <w:pPr>
        <w:spacing w:after="240"/>
        <w:jc w:val="both"/>
        <w:rPr>
          <w:rFonts w:ascii="Helvetica Neue" w:eastAsia="Helvetica Neue" w:hAnsi="Helvetica Neue" w:cs="Helvetica Neue"/>
          <w:b/>
          <w:lang w:val="it-IT"/>
        </w:rPr>
      </w:pPr>
      <w:r w:rsidRPr="009C6EA3">
        <w:rPr>
          <w:rFonts w:ascii="Helvetica Neue" w:eastAsia="Helvetica Neue" w:hAnsi="Helvetica Neue" w:cs="Helvetica Neue"/>
          <w:bCs/>
          <w:lang w:val="it-IT"/>
        </w:rPr>
        <w:t>L</w:t>
      </w:r>
      <w:r w:rsidR="006051AF" w:rsidRPr="009C6EA3">
        <w:rPr>
          <w:rFonts w:ascii="Helvetica Neue" w:eastAsia="Helvetica Neue" w:hAnsi="Helvetica Neue" w:cs="Helvetica Neue"/>
          <w:bCs/>
          <w:lang w:val="it-IT"/>
        </w:rPr>
        <w:t xml:space="preserve">a democrazia implica dei dibattiti politici condotti </w:t>
      </w:r>
      <w:r w:rsidR="009C6EA3" w:rsidRPr="009C6EA3">
        <w:rPr>
          <w:rFonts w:ascii="Helvetica Neue" w:eastAsia="Helvetica Neue" w:hAnsi="Helvetica Neue" w:cs="Helvetica Neue"/>
          <w:bCs/>
          <w:lang w:val="it-IT"/>
        </w:rPr>
        <w:t>su un piano di parità</w:t>
      </w:r>
      <w:r w:rsidR="009C6EA3">
        <w:rPr>
          <w:rFonts w:ascii="Helvetica Neue" w:eastAsia="Helvetica Neue" w:hAnsi="Helvetica Neue" w:cs="Helvetica Neue"/>
          <w:bCs/>
          <w:lang w:val="it-IT"/>
        </w:rPr>
        <w:t>.</w:t>
      </w:r>
      <w:r w:rsidR="009C6EA3" w:rsidRPr="009C6EA3">
        <w:rPr>
          <w:rFonts w:ascii="Helvetica Neue" w:eastAsia="Helvetica Neue" w:hAnsi="Helvetica Neue" w:cs="Helvetica Neue"/>
          <w:bCs/>
          <w:lang w:val="it-IT"/>
        </w:rPr>
        <w:t xml:space="preserve"> Questo principio è violato fintanto che tre quarti della popolazione possono decidere delle sorti del restante quarto. La democrazia richiede che tutte le persone interessate abbiano gli stessi diritti politici: </w:t>
      </w:r>
      <w:r w:rsidRPr="009C6EA3">
        <w:rPr>
          <w:rFonts w:ascii="Helvetica Neue" w:eastAsia="Helvetica Neue" w:hAnsi="Helvetica Neue" w:cs="Helvetica Neue"/>
          <w:bCs/>
          <w:i/>
          <w:iCs/>
          <w:lang w:val="it-IT"/>
        </w:rPr>
        <w:t xml:space="preserve">no </w:t>
      </w:r>
      <w:proofErr w:type="spellStart"/>
      <w:r w:rsidRPr="009C6EA3">
        <w:rPr>
          <w:rFonts w:ascii="Helvetica Neue" w:eastAsia="Helvetica Neue" w:hAnsi="Helvetica Neue" w:cs="Helvetica Neue"/>
          <w:bCs/>
          <w:i/>
          <w:iCs/>
          <w:lang w:val="it-IT"/>
        </w:rPr>
        <w:t>taxation</w:t>
      </w:r>
      <w:proofErr w:type="spellEnd"/>
      <w:r w:rsidRPr="009C6EA3">
        <w:rPr>
          <w:rFonts w:ascii="Helvetica Neue" w:eastAsia="Helvetica Neue" w:hAnsi="Helvetica Neue" w:cs="Helvetica Neue"/>
          <w:bCs/>
          <w:i/>
          <w:iCs/>
          <w:lang w:val="it-IT"/>
        </w:rPr>
        <w:t xml:space="preserve"> </w:t>
      </w:r>
      <w:proofErr w:type="spellStart"/>
      <w:r w:rsidRPr="009C6EA3">
        <w:rPr>
          <w:rFonts w:ascii="Helvetica Neue" w:eastAsia="Helvetica Neue" w:hAnsi="Helvetica Neue" w:cs="Helvetica Neue"/>
          <w:bCs/>
          <w:i/>
          <w:iCs/>
          <w:lang w:val="it-IT"/>
        </w:rPr>
        <w:t>without</w:t>
      </w:r>
      <w:proofErr w:type="spellEnd"/>
      <w:r w:rsidRPr="009C6EA3">
        <w:rPr>
          <w:rFonts w:ascii="Helvetica Neue" w:eastAsia="Helvetica Neue" w:hAnsi="Helvetica Neue" w:cs="Helvetica Neue"/>
          <w:bCs/>
          <w:i/>
          <w:iCs/>
          <w:lang w:val="it-IT"/>
        </w:rPr>
        <w:t xml:space="preserve"> </w:t>
      </w:r>
      <w:proofErr w:type="spellStart"/>
      <w:r w:rsidRPr="009C6EA3">
        <w:rPr>
          <w:rFonts w:ascii="Helvetica Neue" w:eastAsia="Helvetica Neue" w:hAnsi="Helvetica Neue" w:cs="Helvetica Neue"/>
          <w:bCs/>
          <w:i/>
          <w:iCs/>
          <w:lang w:val="it-IT"/>
        </w:rPr>
        <w:t>representation</w:t>
      </w:r>
      <w:proofErr w:type="spellEnd"/>
      <w:r w:rsidRPr="009C6EA3">
        <w:rPr>
          <w:rFonts w:ascii="Helvetica Neue" w:eastAsia="Helvetica Neue" w:hAnsi="Helvetica Neue" w:cs="Helvetica Neue"/>
          <w:bCs/>
          <w:lang w:val="it-IT"/>
        </w:rPr>
        <w:t>.</w:t>
      </w:r>
    </w:p>
    <w:p w14:paraId="16399D48" w14:textId="2A3A3664" w:rsidR="00964EC4" w:rsidRDefault="009C6EA3" w:rsidP="00964EC4">
      <w:pPr>
        <w:jc w:val="both"/>
        <w:rPr>
          <w:rFonts w:ascii="Helvetica Neue" w:eastAsia="Helvetica Neue" w:hAnsi="Helvetica Neue" w:cs="Helvetica Neue"/>
          <w:b/>
          <w:lang w:val="it-IT"/>
        </w:rPr>
      </w:pPr>
      <w:r w:rsidRPr="009C6EA3">
        <w:rPr>
          <w:rFonts w:ascii="Helvetica Neue" w:eastAsia="Helvetica Neue" w:hAnsi="Helvetica Neue" w:cs="Helvetica Neue"/>
          <w:b/>
          <w:lang w:val="it-IT"/>
        </w:rPr>
        <w:t>Dei criteri equi e non arbitrari</w:t>
      </w:r>
    </w:p>
    <w:p w14:paraId="3E69BBBB" w14:textId="77777777" w:rsidR="00F55A8C" w:rsidRPr="009C6EA3" w:rsidRDefault="00F55A8C" w:rsidP="00964EC4">
      <w:pPr>
        <w:jc w:val="both"/>
        <w:rPr>
          <w:rFonts w:ascii="Helvetica Neue" w:eastAsia="Helvetica Neue" w:hAnsi="Helvetica Neue" w:cs="Helvetica Neue"/>
          <w:b/>
          <w:lang w:val="it-IT"/>
        </w:rPr>
      </w:pPr>
    </w:p>
    <w:p w14:paraId="3B539A6A" w14:textId="4919B28A" w:rsidR="00964EC4" w:rsidRPr="009C6EA3" w:rsidRDefault="00964EC4" w:rsidP="00964EC4">
      <w:pPr>
        <w:jc w:val="both"/>
        <w:rPr>
          <w:rFonts w:ascii="Helvetica Neue" w:eastAsia="Helvetica Neue" w:hAnsi="Helvetica Neue" w:cs="Helvetica Neue"/>
          <w:bCs/>
          <w:lang w:val="it-IT"/>
        </w:rPr>
      </w:pPr>
      <w:r w:rsidRPr="009C6EA3">
        <w:rPr>
          <w:rFonts w:ascii="Helvetica Neue" w:eastAsia="Helvetica Neue" w:hAnsi="Helvetica Neue" w:cs="Helvetica Neue"/>
          <w:bCs/>
          <w:lang w:val="it-IT"/>
        </w:rPr>
        <w:t xml:space="preserve">La </w:t>
      </w:r>
      <w:r w:rsidR="009C6EA3" w:rsidRPr="009C6EA3">
        <w:rPr>
          <w:rFonts w:ascii="Helvetica Neue" w:eastAsia="Helvetica Neue" w:hAnsi="Helvetica Neue" w:cs="Helvetica Neue"/>
          <w:bCs/>
          <w:lang w:val="it-IT"/>
        </w:rPr>
        <w:t xml:space="preserve">naturalizzazione non deve più essere un atto arbitrario, </w:t>
      </w:r>
      <w:r w:rsidR="009C6EA3" w:rsidRPr="00F55A8C">
        <w:rPr>
          <w:rFonts w:ascii="Helvetica Neue" w:eastAsia="Helvetica Neue" w:hAnsi="Helvetica Neue" w:cs="Helvetica Neue"/>
          <w:bCs/>
          <w:lang w:val="it-IT"/>
        </w:rPr>
        <w:t>bensì deve</w:t>
      </w:r>
      <w:r w:rsidR="009C6EA3" w:rsidRPr="009C6EA3">
        <w:rPr>
          <w:rFonts w:ascii="Helvetica Neue" w:eastAsia="Helvetica Neue" w:hAnsi="Helvetica Neue" w:cs="Helvetica Neue"/>
          <w:bCs/>
          <w:lang w:val="it-IT"/>
        </w:rPr>
        <w:t xml:space="preserve"> basarsi su dei criteri oggettivamente misurabili: chiunque viva legalmente in Svizzera da cinque anni, non abbia commesso crimini gravi, non comprometta la sicurezza interna ed esterna della Svizzera e disponga di conoscenze di base di una lingua nazionale ha diritto alla naturalizzazione. </w:t>
      </w:r>
    </w:p>
    <w:p w14:paraId="1157A462" w14:textId="77777777" w:rsidR="00964EC4" w:rsidRPr="009C6EA3" w:rsidRDefault="00964EC4" w:rsidP="00964EC4">
      <w:pPr>
        <w:jc w:val="both"/>
        <w:rPr>
          <w:rFonts w:ascii="Helvetica Neue" w:eastAsia="Helvetica Neue" w:hAnsi="Helvetica Neue" w:cs="Helvetica Neue"/>
          <w:b/>
          <w:lang w:val="it-CH"/>
        </w:rPr>
      </w:pPr>
    </w:p>
    <w:p w14:paraId="6BDEBBF8" w14:textId="05C4F863" w:rsidR="009C6EA3" w:rsidRDefault="009C6EA3" w:rsidP="00964EC4">
      <w:pPr>
        <w:jc w:val="both"/>
        <w:rPr>
          <w:rFonts w:ascii="Helvetica Neue" w:eastAsia="Helvetica Neue" w:hAnsi="Helvetica Neue" w:cs="Helvetica Neue"/>
          <w:b/>
          <w:lang w:val="it-IT"/>
        </w:rPr>
      </w:pPr>
      <w:r w:rsidRPr="009C6EA3">
        <w:rPr>
          <w:rFonts w:ascii="Helvetica Neue" w:eastAsia="Helvetica Neue" w:hAnsi="Helvetica Neue" w:cs="Helvetica Neue"/>
          <w:b/>
          <w:lang w:val="it-IT"/>
        </w:rPr>
        <w:t xml:space="preserve">Cambio di paradigma: </w:t>
      </w:r>
      <w:r w:rsidR="00E1289F">
        <w:rPr>
          <w:rFonts w:ascii="Helvetica Neue" w:eastAsia="Helvetica Neue" w:hAnsi="Helvetica Neue" w:cs="Helvetica Neue"/>
          <w:b/>
          <w:lang w:val="it-IT"/>
        </w:rPr>
        <w:t>rivendica</w:t>
      </w:r>
      <w:r w:rsidR="00F84FEC">
        <w:rPr>
          <w:rFonts w:ascii="Helvetica Neue" w:eastAsia="Helvetica Neue" w:hAnsi="Helvetica Neue" w:cs="Helvetica Neue"/>
          <w:b/>
          <w:lang w:val="it-IT"/>
        </w:rPr>
        <w:t>re</w:t>
      </w:r>
      <w:r w:rsidR="00E1289F">
        <w:rPr>
          <w:rFonts w:ascii="Helvetica Neue" w:eastAsia="Helvetica Neue" w:hAnsi="Helvetica Neue" w:cs="Helvetica Neue"/>
          <w:b/>
          <w:lang w:val="it-IT"/>
        </w:rPr>
        <w:t xml:space="preserve"> un diritto senza supplicare</w:t>
      </w:r>
    </w:p>
    <w:p w14:paraId="1F94EF14" w14:textId="77777777" w:rsidR="00F55A8C" w:rsidRPr="009C6EA3" w:rsidRDefault="00F55A8C" w:rsidP="00964EC4">
      <w:pPr>
        <w:jc w:val="both"/>
        <w:rPr>
          <w:rFonts w:ascii="Helvetica Neue" w:eastAsia="Helvetica Neue" w:hAnsi="Helvetica Neue" w:cs="Helvetica Neue"/>
          <w:b/>
          <w:lang w:val="it-IT"/>
        </w:rPr>
      </w:pPr>
    </w:p>
    <w:p w14:paraId="3636224C" w14:textId="27D84E1C" w:rsidR="00964EC4" w:rsidRPr="009C6EA3" w:rsidRDefault="00964EC4" w:rsidP="00964EC4">
      <w:pPr>
        <w:jc w:val="both"/>
        <w:rPr>
          <w:rFonts w:ascii="Helvetica Neue" w:eastAsia="Helvetica Neue" w:hAnsi="Helvetica Neue" w:cs="Helvetica Neue"/>
          <w:bCs/>
          <w:lang w:val="it-IT"/>
        </w:rPr>
      </w:pPr>
      <w:r w:rsidRPr="009C6EA3">
        <w:rPr>
          <w:rFonts w:ascii="Helvetica Neue" w:eastAsia="Helvetica Neue" w:hAnsi="Helvetica Neue" w:cs="Helvetica Neue"/>
          <w:bCs/>
          <w:lang w:val="it-IT"/>
        </w:rPr>
        <w:t>L</w:t>
      </w:r>
      <w:r w:rsidR="0048614C" w:rsidRPr="009C6EA3">
        <w:rPr>
          <w:rFonts w:ascii="Helvetica Neue" w:eastAsia="Helvetica Neue" w:hAnsi="Helvetica Neue" w:cs="Helvetica Neue"/>
          <w:bCs/>
          <w:lang w:val="it-IT"/>
        </w:rPr>
        <w:t>’</w:t>
      </w:r>
      <w:r w:rsidR="009C6EA3" w:rsidRPr="009C6EA3">
        <w:rPr>
          <w:rFonts w:ascii="Helvetica Neue" w:eastAsia="Helvetica Neue" w:hAnsi="Helvetica Neue" w:cs="Helvetica Neue"/>
          <w:bCs/>
          <w:lang w:val="it-IT"/>
        </w:rPr>
        <w:t xml:space="preserve">iniziativa popolare chiede un cambio di paradigma nel diritto </w:t>
      </w:r>
      <w:r w:rsidR="00006FF1">
        <w:rPr>
          <w:rFonts w:ascii="Helvetica Neue" w:eastAsia="Helvetica Neue" w:hAnsi="Helvetica Neue" w:cs="Helvetica Neue"/>
          <w:bCs/>
          <w:lang w:val="it-IT"/>
        </w:rPr>
        <w:t>di</w:t>
      </w:r>
      <w:r w:rsidR="009C6EA3" w:rsidRPr="009C6EA3">
        <w:rPr>
          <w:rFonts w:ascii="Helvetica Neue" w:eastAsia="Helvetica Neue" w:hAnsi="Helvetica Neue" w:cs="Helvetica Neue"/>
          <w:bCs/>
          <w:lang w:val="it-IT"/>
        </w:rPr>
        <w:t xml:space="preserve"> cittadinanza svizzero: i/le cittadini/e stranieri/e che hanno il loro domicilio in Svizzera devono </w:t>
      </w:r>
      <w:r w:rsidR="009C6EA3">
        <w:rPr>
          <w:rFonts w:ascii="Helvetica Neue" w:eastAsia="Helvetica Neue" w:hAnsi="Helvetica Neue" w:cs="Helvetica Neue"/>
          <w:bCs/>
          <w:lang w:val="it-IT"/>
        </w:rPr>
        <w:t xml:space="preserve">ora </w:t>
      </w:r>
      <w:r w:rsidR="009C6EA3" w:rsidRPr="009C6EA3">
        <w:rPr>
          <w:rFonts w:ascii="Helvetica Neue" w:eastAsia="Helvetica Neue" w:hAnsi="Helvetica Neue" w:cs="Helvetica Neue"/>
          <w:bCs/>
          <w:lang w:val="it-IT"/>
        </w:rPr>
        <w:t xml:space="preserve">avere diritto alla concessione della cittadinanza. L’iniziativa promuove così la volontà di naturalizzarsi </w:t>
      </w:r>
      <w:r w:rsidR="00F84FEC">
        <w:rPr>
          <w:rFonts w:ascii="Helvetica Neue" w:eastAsia="Helvetica Neue" w:hAnsi="Helvetica Neue" w:cs="Helvetica Neue"/>
          <w:bCs/>
          <w:lang w:val="it-IT"/>
        </w:rPr>
        <w:t>delle</w:t>
      </w:r>
      <w:r w:rsidR="009C6EA3" w:rsidRPr="009C6EA3">
        <w:rPr>
          <w:rFonts w:ascii="Helvetica Neue" w:eastAsia="Helvetica Neue" w:hAnsi="Helvetica Neue" w:cs="Helvetica Neue"/>
          <w:bCs/>
          <w:lang w:val="it-IT"/>
        </w:rPr>
        <w:t xml:space="preserve"> persone che potrebbero già farlo oggi ma che non lo fanno </w:t>
      </w:r>
      <w:r w:rsidR="004156EF" w:rsidRPr="00F84FEC">
        <w:rPr>
          <w:rFonts w:ascii="Helvetica Neue" w:eastAsia="Helvetica Neue" w:hAnsi="Helvetica Neue" w:cs="Helvetica Neue"/>
          <w:color w:val="000000"/>
          <w:lang w:val="it-IT"/>
        </w:rPr>
        <w:t>perché non vogliono trovarsi nella posizione di dover supplicare per qualcosa che gli spetterebbe di diritto</w:t>
      </w:r>
      <w:r w:rsidR="00574F29" w:rsidRPr="004156EF">
        <w:rPr>
          <w:rFonts w:ascii="Helvetica Neue" w:eastAsia="Helvetica Neue" w:hAnsi="Helvetica Neue" w:cs="Helvetica Neue"/>
          <w:color w:val="000000"/>
          <w:lang w:val="it-IT"/>
        </w:rPr>
        <w:t>, o che gli si trasmetta la sensazione di non far parte della Svizzera.</w:t>
      </w:r>
    </w:p>
    <w:p w14:paraId="55CE805F" w14:textId="77777777" w:rsidR="00964EC4" w:rsidRPr="009C6EA3" w:rsidRDefault="00964EC4" w:rsidP="00964EC4">
      <w:pPr>
        <w:jc w:val="both"/>
        <w:rPr>
          <w:rFonts w:ascii="Helvetica Neue" w:eastAsia="Helvetica Neue" w:hAnsi="Helvetica Neue" w:cs="Helvetica Neue"/>
          <w:b/>
          <w:lang w:val="it-CH"/>
        </w:rPr>
      </w:pPr>
    </w:p>
    <w:p w14:paraId="6E1F9047" w14:textId="2BFAE4C6" w:rsidR="00964EC4" w:rsidRDefault="0039089A" w:rsidP="00964EC4">
      <w:pPr>
        <w:jc w:val="both"/>
        <w:rPr>
          <w:rFonts w:ascii="Helvetica Neue" w:eastAsia="Helvetica Neue" w:hAnsi="Helvetica Neue" w:cs="Helvetica Neue"/>
          <w:b/>
          <w:lang w:val="it-CH"/>
        </w:rPr>
      </w:pPr>
      <w:r w:rsidRPr="0039089A">
        <w:rPr>
          <w:rFonts w:ascii="Helvetica Neue" w:eastAsia="Helvetica Neue" w:hAnsi="Helvetica Neue" w:cs="Helvetica Neue"/>
          <w:b/>
          <w:lang w:val="it-CH"/>
        </w:rPr>
        <w:lastRenderedPageBreak/>
        <w:t>Realizzazione dei diritti fondamentali</w:t>
      </w:r>
    </w:p>
    <w:p w14:paraId="361A582F" w14:textId="77777777" w:rsidR="00574F29" w:rsidRPr="0039089A" w:rsidRDefault="00574F29" w:rsidP="00964EC4">
      <w:pPr>
        <w:jc w:val="both"/>
        <w:rPr>
          <w:rFonts w:ascii="Helvetica Neue" w:eastAsia="Helvetica Neue" w:hAnsi="Helvetica Neue" w:cs="Helvetica Neue"/>
          <w:b/>
          <w:lang w:val="it-CH"/>
        </w:rPr>
      </w:pPr>
    </w:p>
    <w:p w14:paraId="4BEEF6D8" w14:textId="39D28DE3" w:rsidR="00964EC4" w:rsidRPr="00574F29" w:rsidRDefault="00964EC4" w:rsidP="00964EC4">
      <w:pPr>
        <w:jc w:val="both"/>
        <w:rPr>
          <w:rFonts w:ascii="Helvetica Neue" w:eastAsia="Helvetica Neue" w:hAnsi="Helvetica Neue" w:cs="Helvetica Neue"/>
          <w:bCs/>
          <w:lang w:val="it-IT"/>
        </w:rPr>
      </w:pPr>
      <w:r w:rsidRPr="00574F29">
        <w:rPr>
          <w:rFonts w:ascii="Helvetica Neue" w:eastAsia="Helvetica Neue" w:hAnsi="Helvetica Neue" w:cs="Helvetica Neue"/>
          <w:bCs/>
          <w:lang w:val="it-IT"/>
        </w:rPr>
        <w:t>La</w:t>
      </w:r>
      <w:r w:rsidR="0039089A" w:rsidRPr="00574F29">
        <w:rPr>
          <w:rFonts w:ascii="Helvetica Neue" w:eastAsia="Helvetica Neue" w:hAnsi="Helvetica Neue" w:cs="Helvetica Neue"/>
          <w:bCs/>
          <w:lang w:val="it-IT"/>
        </w:rPr>
        <w:t xml:space="preserve"> cittadinanza non si limita al diritto di voto e di eleggibilità. Garantisce la sicurezza del soggiorno, protegge contro un</w:t>
      </w:r>
      <w:r w:rsidR="00574F29" w:rsidRPr="00574F29">
        <w:rPr>
          <w:rFonts w:ascii="Helvetica Neue" w:eastAsia="Helvetica Neue" w:hAnsi="Helvetica Neue" w:cs="Helvetica Neue"/>
          <w:bCs/>
          <w:lang w:val="it-IT"/>
        </w:rPr>
        <w:t>’</w:t>
      </w:r>
      <w:r w:rsidR="0039089A" w:rsidRPr="00574F29">
        <w:rPr>
          <w:rFonts w:ascii="Helvetica Neue" w:eastAsia="Helvetica Neue" w:hAnsi="Helvetica Neue" w:cs="Helvetica Neue"/>
          <w:bCs/>
          <w:lang w:val="it-IT"/>
        </w:rPr>
        <w:t xml:space="preserve">espulsione (assicurando così </w:t>
      </w:r>
      <w:r w:rsidR="00C806F0" w:rsidRPr="00574F29">
        <w:rPr>
          <w:rFonts w:ascii="Helvetica Neue" w:eastAsia="Helvetica Neue" w:hAnsi="Helvetica Neue" w:cs="Helvetica Neue"/>
          <w:bCs/>
          <w:lang w:val="it-IT"/>
        </w:rPr>
        <w:t xml:space="preserve">anche il diritto al matrimonio e alla vita familiare), permette la libertà di viaggiare e di spostarsi, indipendentemente dallo statuto di soggiorno. Solo la cittadinanza garantisce veramente e incondizionatamente i diritti fondamentali, i diritti umani, e l’uguaglianza politica: la libertà di riunirsi e di esprimere la propria opinione, di fondare una famiglia e di vivere con essa, di svilupparsi pienamente dal punto di vista economico, di spostarsi liberamente in Svizzera, </w:t>
      </w:r>
      <w:r w:rsidR="00094561">
        <w:rPr>
          <w:rFonts w:ascii="Helvetica Neue" w:eastAsia="Helvetica Neue" w:hAnsi="Helvetica Neue" w:cs="Helvetica Neue"/>
          <w:bCs/>
          <w:lang w:val="it-IT"/>
        </w:rPr>
        <w:t xml:space="preserve">e </w:t>
      </w:r>
      <w:r w:rsidR="00C806F0" w:rsidRPr="00574F29">
        <w:rPr>
          <w:rFonts w:ascii="Helvetica Neue" w:eastAsia="Helvetica Neue" w:hAnsi="Helvetica Neue" w:cs="Helvetica Neue"/>
          <w:bCs/>
          <w:lang w:val="it-IT"/>
        </w:rPr>
        <w:t xml:space="preserve">di stabilirsi o viaggiare all’estero, senza dover temere di perdere il proprio diritto di soggiorno o di essere espulsi/e.  </w:t>
      </w:r>
    </w:p>
    <w:p w14:paraId="29808A79" w14:textId="77777777" w:rsidR="00964EC4" w:rsidRPr="00094561" w:rsidRDefault="00964EC4" w:rsidP="00964EC4">
      <w:pPr>
        <w:jc w:val="both"/>
        <w:rPr>
          <w:rFonts w:ascii="Helvetica Neue" w:eastAsia="Helvetica Neue" w:hAnsi="Helvetica Neue" w:cs="Helvetica Neue"/>
          <w:b/>
          <w:lang w:val="it-IT"/>
        </w:rPr>
      </w:pPr>
    </w:p>
    <w:p w14:paraId="4A20C297" w14:textId="379AB584" w:rsidR="00574F29" w:rsidRDefault="00C806F0" w:rsidP="00964EC4">
      <w:pPr>
        <w:jc w:val="both"/>
        <w:rPr>
          <w:rFonts w:ascii="Helvetica Neue" w:eastAsia="Helvetica Neue" w:hAnsi="Helvetica Neue" w:cs="Helvetica Neue"/>
          <w:b/>
          <w:lang w:val="it-IT"/>
        </w:rPr>
      </w:pPr>
      <w:r w:rsidRPr="00C806F0">
        <w:rPr>
          <w:rFonts w:ascii="Helvetica Neue" w:eastAsia="Helvetica Neue" w:hAnsi="Helvetica Neue" w:cs="Helvetica Neue"/>
          <w:b/>
          <w:lang w:val="it-IT"/>
        </w:rPr>
        <w:t>Obblighi di diritto internazionale pubblico</w:t>
      </w:r>
    </w:p>
    <w:p w14:paraId="2C44F997" w14:textId="77777777" w:rsidR="00574F29" w:rsidRPr="00C806F0" w:rsidRDefault="00574F29" w:rsidP="00964EC4">
      <w:pPr>
        <w:jc w:val="both"/>
        <w:rPr>
          <w:rFonts w:ascii="Helvetica Neue" w:eastAsia="Helvetica Neue" w:hAnsi="Helvetica Neue" w:cs="Helvetica Neue"/>
          <w:b/>
          <w:lang w:val="it-IT"/>
        </w:rPr>
      </w:pPr>
    </w:p>
    <w:p w14:paraId="6CA8B1AF" w14:textId="660B7A52" w:rsidR="001E7E13" w:rsidRPr="00C806F0" w:rsidRDefault="00C806F0" w:rsidP="00964EC4">
      <w:pPr>
        <w:jc w:val="both"/>
        <w:rPr>
          <w:rFonts w:ascii="Helvetica Neue" w:eastAsia="Helvetica Neue" w:hAnsi="Helvetica Neue" w:cs="Helvetica Neue"/>
          <w:bCs/>
          <w:lang w:val="it-IT"/>
        </w:rPr>
      </w:pPr>
      <w:r w:rsidRPr="00C806F0">
        <w:rPr>
          <w:rFonts w:ascii="Helvetica Neue" w:eastAsia="Helvetica Neue" w:hAnsi="Helvetica Neue" w:cs="Helvetica Neue"/>
          <w:bCs/>
          <w:lang w:val="it-IT"/>
        </w:rPr>
        <w:t xml:space="preserve">Le convenzioni delle Nazioni Unite sui diritti umani sanciscono il diritto alla cittadinanza. La Svizzera è dunque tenuta a proteggere il diritto alla cittadinanza dei bambini, delle donne, delle persone con disabilità, o delle persone razializzate. Riconoscendo il diritto alla naturalizzazione, la Svizzera adempierebbe a questo obbligo.  </w:t>
      </w:r>
    </w:p>
    <w:p w14:paraId="1EB584FB" w14:textId="77777777" w:rsidR="001E7E13" w:rsidRPr="00C806F0" w:rsidRDefault="001E7E13">
      <w:pPr>
        <w:rPr>
          <w:lang w:val="it-CH"/>
        </w:rPr>
      </w:pPr>
    </w:p>
    <w:p w14:paraId="34BB5525" w14:textId="2BC4F116" w:rsidR="001E7E13" w:rsidRPr="00670CC1" w:rsidRDefault="00A8006C">
      <w:pPr>
        <w:pStyle w:val="berschrift2"/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</w:pPr>
      <w:bookmarkStart w:id="2" w:name="_Toc135217284"/>
      <w:r w:rsidRPr="00137676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>2</w:t>
      </w:r>
      <w:r w:rsidR="009711E9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>.</w:t>
      </w:r>
      <w:r w:rsidRPr="00137676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 xml:space="preserve"> </w:t>
      </w:r>
      <w:r w:rsidR="00B15F25" w:rsidRPr="00137676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 xml:space="preserve">Quali sono </w:t>
      </w:r>
      <w:r w:rsidR="008542EC" w:rsidRPr="00137676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 xml:space="preserve">le </w:t>
      </w:r>
      <w:r w:rsidR="00B15F25" w:rsidRPr="00137676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>contro</w:t>
      </w:r>
      <w:r w:rsidR="008542EC" w:rsidRPr="00137676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>argomentazioni</w:t>
      </w:r>
      <w:r w:rsidR="00B15F25" w:rsidRPr="00137676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 xml:space="preserve"> possibili e come reagire</w:t>
      </w:r>
      <w:r w:rsidR="00F0536C" w:rsidRPr="00137676">
        <w:rPr>
          <w:rFonts w:ascii="Helvetica Neue" w:eastAsia="Helvetica Neue" w:hAnsi="Helvetica Neue" w:cs="Helvetica Neue"/>
          <w:b/>
          <w:color w:val="FF7E71"/>
          <w:sz w:val="28"/>
          <w:szCs w:val="28"/>
          <w:u w:val="single"/>
          <w:lang w:val="it-IT"/>
        </w:rPr>
        <w:t>?</w:t>
      </w:r>
      <w:bookmarkEnd w:id="2"/>
    </w:p>
    <w:p w14:paraId="11BE3C9E" w14:textId="77777777" w:rsidR="001E7E13" w:rsidRPr="00670CC1" w:rsidRDefault="001E7E13">
      <w:pPr>
        <w:rPr>
          <w:lang w:val="it-IT"/>
        </w:rPr>
      </w:pPr>
    </w:p>
    <w:p w14:paraId="10FBDD92" w14:textId="19D077D4" w:rsidR="007C32FF" w:rsidRDefault="008542EC" w:rsidP="007C32FF">
      <w:pPr>
        <w:jc w:val="both"/>
        <w:rPr>
          <w:rFonts w:ascii="Helvetica Neue" w:eastAsia="Helvetica Neue" w:hAnsi="Helvetica Neue" w:cs="Helvetica Neue"/>
          <w:b/>
          <w:bCs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 xml:space="preserve">Se si vuole partecipare alle decisioni, </w:t>
      </w:r>
      <w:r w:rsidR="00516E5E" w:rsidRPr="00670CC1">
        <w:rPr>
          <w:rFonts w:ascii="Helvetica Neue" w:eastAsia="Helvetica Neue" w:hAnsi="Helvetica Neue" w:cs="Helvetica Neue"/>
          <w:b/>
          <w:bCs/>
          <w:lang w:val="it-IT"/>
        </w:rPr>
        <w:t>è sufficiente</w:t>
      </w:r>
      <w:r w:rsidRPr="00670CC1">
        <w:rPr>
          <w:rFonts w:ascii="Helvetica Neue" w:eastAsia="Helvetica Neue" w:hAnsi="Helvetica Neue" w:cs="Helvetica Neue"/>
          <w:b/>
          <w:bCs/>
          <w:lang w:val="it-IT"/>
        </w:rPr>
        <w:t xml:space="preserve"> naturalizzarsi</w:t>
      </w:r>
      <w:r w:rsidR="00435CB2">
        <w:rPr>
          <w:rFonts w:ascii="Helvetica Neue" w:eastAsia="Helvetica Neue" w:hAnsi="Helvetica Neue" w:cs="Helvetica Neue"/>
          <w:b/>
          <w:bCs/>
          <w:lang w:val="it-IT"/>
        </w:rPr>
        <w:t>!</w:t>
      </w:r>
    </w:p>
    <w:p w14:paraId="2C8B7AB9" w14:textId="77777777" w:rsidR="00574F29" w:rsidRPr="00670CC1" w:rsidRDefault="00574F29" w:rsidP="007C32FF">
      <w:pPr>
        <w:jc w:val="both"/>
        <w:rPr>
          <w:rFonts w:ascii="Helvetica Neue" w:eastAsia="Helvetica Neue" w:hAnsi="Helvetica Neue" w:cs="Helvetica Neue"/>
          <w:b/>
          <w:bCs/>
          <w:lang w:val="it-IT"/>
        </w:rPr>
      </w:pPr>
    </w:p>
    <w:p w14:paraId="0023209D" w14:textId="5C7103DA" w:rsidR="007C32FF" w:rsidRPr="00670CC1" w:rsidRDefault="003B4BB9" w:rsidP="007C32FF">
      <w:p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lang w:val="it-IT"/>
        </w:rPr>
        <w:t>La</w:t>
      </w:r>
      <w:r w:rsidR="00590ED2" w:rsidRPr="00670CC1">
        <w:rPr>
          <w:rFonts w:ascii="Helvetica Neue" w:eastAsia="Helvetica Neue" w:hAnsi="Helvetica Neue" w:cs="Helvetica Neue"/>
          <w:lang w:val="it-IT"/>
        </w:rPr>
        <w:t xml:space="preserve"> Svizzera ha una delle leggi sulla naturalizzazione tra le più restrittive d’Europa. Gli ostacoli sono molto elevati, ad esempio</w:t>
      </w:r>
      <w:r w:rsidR="00435CB2">
        <w:rPr>
          <w:rFonts w:ascii="Helvetica Neue" w:eastAsia="Helvetica Neue" w:hAnsi="Helvetica Neue" w:cs="Helvetica Neue"/>
          <w:lang w:val="it-IT"/>
        </w:rPr>
        <w:t>,</w:t>
      </w:r>
      <w:r w:rsidR="00590ED2"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="00F1560C">
        <w:rPr>
          <w:rFonts w:ascii="Helvetica Neue" w:eastAsia="Helvetica Neue" w:hAnsi="Helvetica Neue" w:cs="Helvetica Neue"/>
          <w:lang w:val="it-IT"/>
        </w:rPr>
        <w:t>i termini</w:t>
      </w:r>
      <w:r w:rsidR="00590ED2" w:rsidRPr="00670CC1">
        <w:rPr>
          <w:rFonts w:ascii="Helvetica Neue" w:eastAsia="Helvetica Neue" w:hAnsi="Helvetica Neue" w:cs="Helvetica Neue"/>
          <w:lang w:val="it-IT"/>
        </w:rPr>
        <w:t xml:space="preserve"> di residenza comunal</w:t>
      </w:r>
      <w:r w:rsidR="00F1560C">
        <w:rPr>
          <w:rFonts w:ascii="Helvetica Neue" w:eastAsia="Helvetica Neue" w:hAnsi="Helvetica Neue" w:cs="Helvetica Neue"/>
          <w:lang w:val="it-IT"/>
        </w:rPr>
        <w:t>i</w:t>
      </w:r>
      <w:r w:rsidR="00590ED2" w:rsidRPr="00670CC1">
        <w:rPr>
          <w:rFonts w:ascii="Helvetica Neue" w:eastAsia="Helvetica Neue" w:hAnsi="Helvetica Neue" w:cs="Helvetica Neue"/>
          <w:lang w:val="it-IT"/>
        </w:rPr>
        <w:t xml:space="preserve"> e cantonal</w:t>
      </w:r>
      <w:r w:rsidR="00F1560C">
        <w:rPr>
          <w:rFonts w:ascii="Helvetica Neue" w:eastAsia="Helvetica Neue" w:hAnsi="Helvetica Neue" w:cs="Helvetica Neue"/>
          <w:lang w:val="it-IT"/>
        </w:rPr>
        <w:t>i</w:t>
      </w:r>
      <w:r w:rsidR="00590ED2" w:rsidRPr="00670CC1">
        <w:rPr>
          <w:rFonts w:ascii="Helvetica Neue" w:eastAsia="Helvetica Neue" w:hAnsi="Helvetica Neue" w:cs="Helvetica Neue"/>
          <w:lang w:val="it-IT"/>
        </w:rPr>
        <w:t xml:space="preserve">, i costi che ammontano a diverse migliaia di franchi o il fatto che ci si debba presentare davanti a una commissione comunale. Inoltre, la procedura è percepita come arbitraria e vessatoria da diverse persone, soprattutto se nate e cresciute in Svizzera. </w:t>
      </w:r>
    </w:p>
    <w:p w14:paraId="49D03660" w14:textId="77777777" w:rsidR="007C32FF" w:rsidRPr="00670CC1" w:rsidRDefault="007C32FF" w:rsidP="007C32FF">
      <w:pPr>
        <w:jc w:val="both"/>
        <w:rPr>
          <w:rFonts w:ascii="Helvetica Neue" w:eastAsia="Helvetica Neue" w:hAnsi="Helvetica Neue" w:cs="Helvetica Neue"/>
          <w:b/>
          <w:bCs/>
          <w:lang w:val="it-IT"/>
        </w:rPr>
      </w:pPr>
    </w:p>
    <w:p w14:paraId="0CC9816C" w14:textId="19ACA467" w:rsidR="007C32FF" w:rsidRDefault="00590ED2" w:rsidP="007C32FF">
      <w:pPr>
        <w:jc w:val="both"/>
        <w:rPr>
          <w:rFonts w:ascii="Helvetica Neue" w:eastAsia="Helvetica Neue" w:hAnsi="Helvetica Neue" w:cs="Helvetica Neue"/>
          <w:b/>
          <w:bCs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>Molte persone non vogliono naturalizzarsi!</w:t>
      </w:r>
    </w:p>
    <w:p w14:paraId="738F78EE" w14:textId="77777777" w:rsidR="00574F29" w:rsidRPr="00670CC1" w:rsidRDefault="00574F29" w:rsidP="007C32FF">
      <w:pPr>
        <w:jc w:val="both"/>
        <w:rPr>
          <w:rFonts w:ascii="Helvetica Neue" w:eastAsia="Helvetica Neue" w:hAnsi="Helvetica Neue" w:cs="Helvetica Neue"/>
          <w:b/>
          <w:bCs/>
          <w:lang w:val="it-IT"/>
        </w:rPr>
      </w:pPr>
    </w:p>
    <w:p w14:paraId="0299E83D" w14:textId="11946CB2" w:rsidR="003B4BB9" w:rsidRPr="00670CC1" w:rsidRDefault="00590ED2" w:rsidP="007C32FF">
      <w:p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lang w:val="it-IT"/>
        </w:rPr>
        <w:t xml:space="preserve">L’iniziativa non cambia questa situazione. Essa prevede che si possa essere naturalizzati </w:t>
      </w:r>
      <w:r w:rsidRPr="00670CC1">
        <w:rPr>
          <w:rFonts w:ascii="Helvetica Neue" w:eastAsia="Helvetica Neue" w:hAnsi="Helvetica Neue" w:cs="Helvetica Neue"/>
          <w:i/>
          <w:iCs/>
          <w:lang w:val="it-IT"/>
        </w:rPr>
        <w:t xml:space="preserve">su </w:t>
      </w:r>
      <w:r w:rsidR="00435CB2">
        <w:rPr>
          <w:rFonts w:ascii="Helvetica Neue" w:eastAsia="Helvetica Neue" w:hAnsi="Helvetica Neue" w:cs="Helvetica Neue"/>
          <w:i/>
          <w:iCs/>
          <w:lang w:val="it-IT"/>
        </w:rPr>
        <w:t>domanda</w:t>
      </w:r>
      <w:r w:rsidRPr="00670CC1">
        <w:rPr>
          <w:rFonts w:ascii="Helvetica Neue" w:eastAsia="Helvetica Neue" w:hAnsi="Helvetica Neue" w:cs="Helvetica Neue"/>
          <w:lang w:val="it-IT"/>
        </w:rPr>
        <w:t xml:space="preserve"> se sono soddisfatti i criteri oggettivi. Non c’è alcun automatismo. Le persone che non vogliono naturalizzarsi non sono obbligate a farlo. </w:t>
      </w:r>
      <w:r w:rsidR="003B4BB9" w:rsidRPr="00670CC1">
        <w:rPr>
          <w:rFonts w:ascii="Helvetica Neue" w:eastAsia="Helvetica Neue" w:hAnsi="Helvetica Neue" w:cs="Helvetica Neue"/>
          <w:lang w:val="it-IT"/>
        </w:rPr>
        <w:t xml:space="preserve"> </w:t>
      </w:r>
    </w:p>
    <w:p w14:paraId="0DD096B1" w14:textId="77777777" w:rsidR="007C32FF" w:rsidRPr="00670CC1" w:rsidRDefault="007C32FF" w:rsidP="007C32FF">
      <w:pPr>
        <w:jc w:val="both"/>
        <w:rPr>
          <w:rFonts w:ascii="Helvetica Neue" w:eastAsia="Helvetica Neue" w:hAnsi="Helvetica Neue" w:cs="Helvetica Neue"/>
          <w:b/>
          <w:bCs/>
          <w:lang w:val="it-IT"/>
        </w:rPr>
      </w:pPr>
    </w:p>
    <w:p w14:paraId="656F1572" w14:textId="0188395C" w:rsidR="003B4BB9" w:rsidRDefault="00590ED2" w:rsidP="007C32FF">
      <w:pPr>
        <w:jc w:val="both"/>
        <w:rPr>
          <w:rFonts w:ascii="Helvetica Neue" w:eastAsia="Helvetica Neue" w:hAnsi="Helvetica Neue" w:cs="Helvetica Neue"/>
          <w:b/>
          <w:bCs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 xml:space="preserve">Perché non puntare a piccoli miglioramenti in </w:t>
      </w:r>
      <w:r w:rsidR="00574F29">
        <w:rPr>
          <w:rFonts w:ascii="Helvetica Neue" w:eastAsia="Helvetica Neue" w:hAnsi="Helvetica Neue" w:cs="Helvetica Neue"/>
          <w:b/>
          <w:bCs/>
          <w:lang w:val="it-IT"/>
        </w:rPr>
        <w:t>p</w:t>
      </w:r>
      <w:r w:rsidRPr="00670CC1">
        <w:rPr>
          <w:rFonts w:ascii="Helvetica Neue" w:eastAsia="Helvetica Neue" w:hAnsi="Helvetica Neue" w:cs="Helvetica Neue"/>
          <w:b/>
          <w:bCs/>
          <w:lang w:val="it-IT"/>
        </w:rPr>
        <w:t xml:space="preserve">arlamento o nei cantoni? </w:t>
      </w:r>
    </w:p>
    <w:p w14:paraId="1D086A5D" w14:textId="77777777" w:rsidR="00574F29" w:rsidRPr="00670CC1" w:rsidRDefault="00574F29" w:rsidP="007C32FF">
      <w:pPr>
        <w:jc w:val="both"/>
        <w:rPr>
          <w:rFonts w:ascii="Helvetica Neue" w:eastAsia="Helvetica Neue" w:hAnsi="Helvetica Neue" w:cs="Helvetica Neue"/>
          <w:b/>
          <w:bCs/>
          <w:lang w:val="it-IT"/>
        </w:rPr>
      </w:pPr>
    </w:p>
    <w:p w14:paraId="7196937A" w14:textId="2D4BECBB" w:rsidR="003B4BB9" w:rsidRPr="00670CC1" w:rsidRDefault="00590ED2" w:rsidP="007C32FF">
      <w:p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lang w:val="it-IT"/>
        </w:rPr>
        <w:t xml:space="preserve">Una cosa non esclude l’altra. </w:t>
      </w:r>
      <w:r w:rsidR="00516E5E" w:rsidRPr="00670CC1">
        <w:rPr>
          <w:rFonts w:ascii="Helvetica Neue" w:eastAsia="Helvetica Neue" w:hAnsi="Helvetica Neue" w:cs="Helvetica Neue"/>
          <w:lang w:val="it-IT"/>
        </w:rPr>
        <w:t>Purtroppo,</w:t>
      </w:r>
      <w:r w:rsidRPr="00670CC1">
        <w:rPr>
          <w:rFonts w:ascii="Helvetica Neue" w:eastAsia="Helvetica Neue" w:hAnsi="Helvetica Neue" w:cs="Helvetica Neue"/>
          <w:lang w:val="it-IT"/>
        </w:rPr>
        <w:t xml:space="preserve"> finora anche i più piccoli miglioramenti hanno avuto difficoltà a passare in </w:t>
      </w:r>
      <w:r w:rsidR="00574F29">
        <w:rPr>
          <w:rFonts w:ascii="Helvetica Neue" w:eastAsia="Helvetica Neue" w:hAnsi="Helvetica Neue" w:cs="Helvetica Neue"/>
          <w:lang w:val="it-IT"/>
        </w:rPr>
        <w:t>p</w:t>
      </w:r>
      <w:r w:rsidRPr="00670CC1">
        <w:rPr>
          <w:rFonts w:ascii="Helvetica Neue" w:eastAsia="Helvetica Neue" w:hAnsi="Helvetica Neue" w:cs="Helvetica Neue"/>
          <w:lang w:val="it-IT"/>
        </w:rPr>
        <w:t>arlamento.</w:t>
      </w:r>
      <w:r w:rsidR="005359A9" w:rsidRPr="00670CC1">
        <w:rPr>
          <w:rFonts w:ascii="Helvetica Neue" w:eastAsia="Helvetica Neue" w:hAnsi="Helvetica Neue" w:cs="Helvetica Neue"/>
          <w:lang w:val="it-IT"/>
        </w:rPr>
        <w:t xml:space="preserve"> Ad esempio, è stato recentemente respinto un intervento volto a sopprimere alcuni ostacoli burocratici nel quadro della naturalizzazione agevolata per la terza (!) generazione. Per noi è quindi chiaro che sono necessari un dibattito di fondo e un cambio di paradigma per avviare dei cambiamenti a lungo termine nel diritto </w:t>
      </w:r>
      <w:r w:rsidR="00006FF1">
        <w:rPr>
          <w:rFonts w:ascii="Helvetica Neue" w:eastAsia="Helvetica Neue" w:hAnsi="Helvetica Neue" w:cs="Helvetica Neue"/>
          <w:lang w:val="it-IT"/>
        </w:rPr>
        <w:t>di</w:t>
      </w:r>
      <w:r w:rsidR="005359A9" w:rsidRPr="00670CC1">
        <w:rPr>
          <w:rFonts w:ascii="Helvetica Neue" w:eastAsia="Helvetica Neue" w:hAnsi="Helvetica Neue" w:cs="Helvetica Neue"/>
          <w:lang w:val="it-IT"/>
        </w:rPr>
        <w:t xml:space="preserve"> cittadinanza. L’iniziativa è un primo passo in questa direzione, parallelamente a interventi parlamentari, cantonali e locali. </w:t>
      </w:r>
      <w:r w:rsidR="003B4BB9" w:rsidRPr="00670CC1">
        <w:rPr>
          <w:rFonts w:ascii="Helvetica Neue" w:eastAsia="Helvetica Neue" w:hAnsi="Helvetica Neue" w:cs="Helvetica Neue"/>
          <w:lang w:val="it-IT"/>
        </w:rPr>
        <w:t xml:space="preserve"> </w:t>
      </w:r>
    </w:p>
    <w:p w14:paraId="54535CB0" w14:textId="77777777" w:rsidR="007C32FF" w:rsidRPr="00670CC1" w:rsidRDefault="007C32FF" w:rsidP="007C32F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38A490BA" w14:textId="7C3326CF" w:rsidR="003B4BB9" w:rsidRDefault="005359A9" w:rsidP="007C32FF">
      <w:pPr>
        <w:jc w:val="both"/>
        <w:rPr>
          <w:rFonts w:ascii="Helvetica Neue" w:eastAsia="Helvetica Neue" w:hAnsi="Helvetica Neue" w:cs="Helvetica Neue"/>
          <w:b/>
          <w:bCs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 xml:space="preserve">Le rivendicazioni dell’iniziativa non hanno attualmente alcuna possibilità di successo! </w:t>
      </w:r>
    </w:p>
    <w:p w14:paraId="5CEEAF36" w14:textId="77777777" w:rsidR="002A00E1" w:rsidRPr="00670CC1" w:rsidRDefault="002A00E1" w:rsidP="007C32FF">
      <w:pPr>
        <w:jc w:val="both"/>
        <w:rPr>
          <w:rFonts w:ascii="Helvetica Neue" w:eastAsia="Helvetica Neue" w:hAnsi="Helvetica Neue" w:cs="Helvetica Neue"/>
          <w:b/>
          <w:bCs/>
          <w:lang w:val="it-IT"/>
        </w:rPr>
      </w:pPr>
    </w:p>
    <w:p w14:paraId="007E7345" w14:textId="530A0573" w:rsidR="00786E99" w:rsidRPr="00670CC1" w:rsidRDefault="005359A9" w:rsidP="007C32FF">
      <w:p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lang w:val="it-IT"/>
        </w:rPr>
        <w:t>Ciò può essere vero, ma è anche vero che “</w:t>
      </w:r>
      <w:r w:rsidR="002A00E1">
        <w:rPr>
          <w:rFonts w:ascii="Helvetica Neue" w:eastAsia="Helvetica Neue" w:hAnsi="Helvetica Neue" w:cs="Helvetica Neue"/>
          <w:i/>
          <w:iCs/>
          <w:lang w:val="it-IT"/>
        </w:rPr>
        <w:t>è il tono che fa la musica</w:t>
      </w:r>
      <w:r w:rsidRPr="00670CC1">
        <w:rPr>
          <w:rFonts w:ascii="Helvetica Neue" w:eastAsia="Helvetica Neue" w:hAnsi="Helvetica Neue" w:cs="Helvetica Neue"/>
          <w:lang w:val="it-IT"/>
        </w:rPr>
        <w:t xml:space="preserve">”! Se </w:t>
      </w:r>
      <w:r w:rsidR="005D3AEA" w:rsidRPr="00670CC1">
        <w:rPr>
          <w:rFonts w:ascii="Helvetica Neue" w:eastAsia="Helvetica Neue" w:hAnsi="Helvetica Neue" w:cs="Helvetica Neue"/>
          <w:lang w:val="it-IT"/>
        </w:rPr>
        <w:t xml:space="preserve">nei prossimi anni riusciremo a </w:t>
      </w:r>
      <w:r w:rsidR="002D0FA8" w:rsidRPr="00670CC1">
        <w:rPr>
          <w:rFonts w:ascii="Helvetica Neue" w:eastAsia="Helvetica Neue" w:hAnsi="Helvetica Neue" w:cs="Helvetica Neue"/>
          <w:lang w:val="it-IT"/>
        </w:rPr>
        <w:t>mobili</w:t>
      </w:r>
      <w:r w:rsidR="002A00E1">
        <w:rPr>
          <w:rFonts w:ascii="Helvetica Neue" w:eastAsia="Helvetica Neue" w:hAnsi="Helvetica Neue" w:cs="Helvetica Neue"/>
          <w:lang w:val="it-IT"/>
        </w:rPr>
        <w:t>t</w:t>
      </w:r>
      <w:r w:rsidR="002D0FA8" w:rsidRPr="00670CC1">
        <w:rPr>
          <w:rFonts w:ascii="Helvetica Neue" w:eastAsia="Helvetica Neue" w:hAnsi="Helvetica Neue" w:cs="Helvetica Neue"/>
          <w:lang w:val="it-IT"/>
        </w:rPr>
        <w:t>are</w:t>
      </w:r>
      <w:r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="005D3AEA" w:rsidRPr="00670CC1">
        <w:rPr>
          <w:rFonts w:ascii="Helvetica Neue" w:eastAsia="Helvetica Neue" w:hAnsi="Helvetica Neue" w:cs="Helvetica Neue"/>
          <w:lang w:val="it-IT"/>
        </w:rPr>
        <w:t>ampie fasce della popolazione per questa causa</w:t>
      </w:r>
      <w:r w:rsidRPr="00670CC1">
        <w:rPr>
          <w:rFonts w:ascii="Helvetica Neue" w:eastAsia="Helvetica Neue" w:hAnsi="Helvetica Neue" w:cs="Helvetica Neue"/>
          <w:lang w:val="it-IT"/>
        </w:rPr>
        <w:t>, molte cose saranno possibili: ad esempio,</w:t>
      </w:r>
      <w:r w:rsidR="005D3AEA" w:rsidRPr="00670CC1">
        <w:rPr>
          <w:rFonts w:ascii="Helvetica Neue" w:eastAsia="Helvetica Neue" w:hAnsi="Helvetica Neue" w:cs="Helvetica Neue"/>
          <w:lang w:val="it-IT"/>
        </w:rPr>
        <w:t xml:space="preserve"> un buon controprogetto in </w:t>
      </w:r>
      <w:r w:rsidR="002A00E1">
        <w:rPr>
          <w:rFonts w:ascii="Helvetica Neue" w:eastAsia="Helvetica Neue" w:hAnsi="Helvetica Neue" w:cs="Helvetica Neue"/>
          <w:lang w:val="it-IT"/>
        </w:rPr>
        <w:t>p</w:t>
      </w:r>
      <w:r w:rsidR="005D3AEA" w:rsidRPr="00670CC1">
        <w:rPr>
          <w:rFonts w:ascii="Helvetica Neue" w:eastAsia="Helvetica Neue" w:hAnsi="Helvetica Neue" w:cs="Helvetica Neue"/>
          <w:lang w:val="it-IT"/>
        </w:rPr>
        <w:t xml:space="preserve">arlamento o una potente campagna di </w:t>
      </w:r>
      <w:r w:rsidR="002A00E1">
        <w:rPr>
          <w:rFonts w:ascii="Helvetica Neue" w:eastAsia="Helvetica Neue" w:hAnsi="Helvetica Neue" w:cs="Helvetica Neue"/>
          <w:lang w:val="it-IT"/>
        </w:rPr>
        <w:t>voto</w:t>
      </w:r>
      <w:r w:rsidR="005D3AEA"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="002A00E1" w:rsidRPr="002A00E1">
        <w:rPr>
          <w:rFonts w:ascii="Helvetica Neue" w:eastAsia="Helvetica Neue" w:hAnsi="Helvetica Neue" w:cs="Helvetica Neue"/>
          <w:lang w:val="it-IT"/>
        </w:rPr>
        <w:t>per le s</w:t>
      </w:r>
      <w:r w:rsidR="005D3AEA" w:rsidRPr="002A00E1">
        <w:rPr>
          <w:rFonts w:ascii="Helvetica Neue" w:eastAsia="Helvetica Neue" w:hAnsi="Helvetica Neue" w:cs="Helvetica Neue"/>
          <w:lang w:val="it-IT"/>
        </w:rPr>
        <w:t>trade. Non dimentichiamo che molte conqu</w:t>
      </w:r>
      <w:r w:rsidR="002D0FA8" w:rsidRPr="002A00E1">
        <w:rPr>
          <w:rFonts w:ascii="Helvetica Neue" w:eastAsia="Helvetica Neue" w:hAnsi="Helvetica Neue" w:cs="Helvetica Neue"/>
          <w:lang w:val="it-IT"/>
        </w:rPr>
        <w:t>i</w:t>
      </w:r>
      <w:r w:rsidR="005D3AEA" w:rsidRPr="002A00E1">
        <w:rPr>
          <w:rFonts w:ascii="Helvetica Neue" w:eastAsia="Helvetica Neue" w:hAnsi="Helvetica Neue" w:cs="Helvetica Neue"/>
          <w:lang w:val="it-IT"/>
        </w:rPr>
        <w:t>ste come l’AVS, il suffragio femminile</w:t>
      </w:r>
      <w:r w:rsidR="005D3AEA" w:rsidRPr="00670CC1">
        <w:rPr>
          <w:rFonts w:ascii="Helvetica Neue" w:eastAsia="Helvetica Neue" w:hAnsi="Helvetica Neue" w:cs="Helvetica Neue"/>
          <w:lang w:val="it-IT"/>
        </w:rPr>
        <w:t xml:space="preserve"> e, più recentemente, il matrimonio per </w:t>
      </w:r>
      <w:r w:rsidR="002A00E1">
        <w:rPr>
          <w:rFonts w:ascii="Helvetica Neue" w:eastAsia="Helvetica Neue" w:hAnsi="Helvetica Neue" w:cs="Helvetica Neue"/>
          <w:lang w:val="it-IT"/>
        </w:rPr>
        <w:t xml:space="preserve">tutti e tutte, </w:t>
      </w:r>
      <w:r w:rsidR="005D3AEA" w:rsidRPr="00670CC1">
        <w:rPr>
          <w:rFonts w:ascii="Helvetica Neue" w:eastAsia="Helvetica Neue" w:hAnsi="Helvetica Neue" w:cs="Helvetica Neue"/>
          <w:lang w:val="it-IT"/>
        </w:rPr>
        <w:t xml:space="preserve">hanno richiesto tempo e spesso diversi tentativi prima di ottenere il sostegno della maggioranza in un Paese a democrazia diretta. </w:t>
      </w:r>
    </w:p>
    <w:p w14:paraId="2F2B75DF" w14:textId="77777777" w:rsidR="007C32FF" w:rsidRPr="00670CC1" w:rsidRDefault="007C32FF" w:rsidP="007C32F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3757F381" w14:textId="21CB3433" w:rsidR="00786E99" w:rsidRDefault="005D3AEA" w:rsidP="007C32FF">
      <w:pPr>
        <w:rPr>
          <w:rFonts w:ascii="Helvetica Neue" w:eastAsia="Helvetica Neue" w:hAnsi="Helvetica Neue" w:cs="Helvetica Neue"/>
          <w:b/>
          <w:lang w:val="it-IT"/>
        </w:rPr>
      </w:pPr>
      <w:r w:rsidRPr="00670CC1">
        <w:rPr>
          <w:rFonts w:ascii="Helvetica Neue" w:eastAsia="Helvetica Neue" w:hAnsi="Helvetica Neue" w:cs="Helvetica Neue"/>
          <w:b/>
          <w:lang w:val="it-IT"/>
        </w:rPr>
        <w:t xml:space="preserve">Questa iniziativa fa il gioco dell’UDC! </w:t>
      </w:r>
    </w:p>
    <w:p w14:paraId="2DCAC8FC" w14:textId="77777777" w:rsidR="002A00E1" w:rsidRPr="00670CC1" w:rsidRDefault="002A00E1" w:rsidP="007C32FF">
      <w:pPr>
        <w:rPr>
          <w:rFonts w:ascii="Helvetica Neue" w:eastAsia="Helvetica Neue" w:hAnsi="Helvetica Neue" w:cs="Helvetica Neue"/>
          <w:b/>
          <w:lang w:val="it-IT"/>
        </w:rPr>
      </w:pPr>
    </w:p>
    <w:p w14:paraId="37B2657D" w14:textId="07B4A337" w:rsidR="00786E99" w:rsidRPr="00670CC1" w:rsidRDefault="00786E99" w:rsidP="002A00E1">
      <w:pPr>
        <w:jc w:val="both"/>
        <w:rPr>
          <w:rFonts w:ascii="Helvetica Neue" w:eastAsia="Helvetica Neue" w:hAnsi="Helvetica Neue" w:cs="Helvetica Neue"/>
          <w:bCs/>
          <w:lang w:val="it-IT"/>
        </w:rPr>
      </w:pPr>
      <w:r w:rsidRPr="00670CC1">
        <w:rPr>
          <w:rFonts w:ascii="Helvetica Neue" w:eastAsia="Helvetica Neue" w:hAnsi="Helvetica Neue" w:cs="Helvetica Neue"/>
          <w:bCs/>
          <w:lang w:val="it-IT"/>
        </w:rPr>
        <w:t xml:space="preserve">La </w:t>
      </w:r>
      <w:r w:rsidR="002A00E1">
        <w:rPr>
          <w:rFonts w:ascii="Helvetica Neue" w:eastAsia="Helvetica Neue" w:hAnsi="Helvetica Neue" w:cs="Helvetica Neue"/>
          <w:bCs/>
          <w:lang w:val="it-IT"/>
        </w:rPr>
        <w:t>“</w:t>
      </w:r>
      <w:r w:rsidR="005D3AEA" w:rsidRPr="00670CC1">
        <w:rPr>
          <w:rFonts w:ascii="Helvetica Neue" w:eastAsia="Helvetica Neue" w:hAnsi="Helvetica Neue" w:cs="Helvetica Neue"/>
          <w:bCs/>
          <w:lang w:val="it-IT"/>
        </w:rPr>
        <w:t>sovrappopolazione straniera</w:t>
      </w:r>
      <w:r w:rsidR="002A00E1">
        <w:rPr>
          <w:rFonts w:ascii="Helvetica Neue" w:eastAsia="Helvetica Neue" w:hAnsi="Helvetica Neue" w:cs="Helvetica Neue"/>
          <w:bCs/>
          <w:lang w:val="it-IT"/>
        </w:rPr>
        <w:t>”</w:t>
      </w:r>
      <w:r w:rsidRPr="00670CC1">
        <w:rPr>
          <w:rFonts w:ascii="Helvetica Neue" w:eastAsia="Helvetica Neue" w:hAnsi="Helvetica Neue" w:cs="Helvetica Neue"/>
          <w:bCs/>
          <w:lang w:val="it-IT"/>
        </w:rPr>
        <w:t xml:space="preserve"> e la </w:t>
      </w:r>
      <w:r w:rsidR="002A00E1">
        <w:rPr>
          <w:rFonts w:ascii="Helvetica Neue" w:eastAsia="Helvetica Neue" w:hAnsi="Helvetica Neue" w:cs="Helvetica Neue"/>
          <w:bCs/>
          <w:lang w:val="it-IT"/>
        </w:rPr>
        <w:t>“</w:t>
      </w:r>
      <w:r w:rsidR="005D3AEA" w:rsidRPr="00670CC1">
        <w:rPr>
          <w:rFonts w:ascii="Helvetica Neue" w:eastAsia="Helvetica Neue" w:hAnsi="Helvetica Neue" w:cs="Helvetica Neue"/>
          <w:bCs/>
          <w:lang w:val="it-IT"/>
        </w:rPr>
        <w:t>questione degli stranieri</w:t>
      </w:r>
      <w:r w:rsidR="002A00E1">
        <w:rPr>
          <w:rFonts w:ascii="Helvetica Neue" w:eastAsia="Helvetica Neue" w:hAnsi="Helvetica Neue" w:cs="Helvetica Neue"/>
          <w:bCs/>
          <w:lang w:val="it-IT"/>
        </w:rPr>
        <w:t>”</w:t>
      </w:r>
      <w:r w:rsidRPr="00670CC1">
        <w:rPr>
          <w:rFonts w:ascii="Helvetica Neue" w:eastAsia="Helvetica Neue" w:hAnsi="Helvetica Neue" w:cs="Helvetica Neue"/>
          <w:bCs/>
          <w:lang w:val="it-IT"/>
        </w:rPr>
        <w:t xml:space="preserve"> </w:t>
      </w:r>
      <w:r w:rsidR="005D3AEA" w:rsidRPr="00670CC1">
        <w:rPr>
          <w:rFonts w:ascii="Helvetica Neue" w:eastAsia="Helvetica Neue" w:hAnsi="Helvetica Neue" w:cs="Helvetica Neue"/>
          <w:bCs/>
          <w:lang w:val="it-IT"/>
        </w:rPr>
        <w:t xml:space="preserve">sono da decenni sfruttate da </w:t>
      </w:r>
      <w:r w:rsidR="009A3756" w:rsidRPr="002A00E1">
        <w:rPr>
          <w:rFonts w:ascii="Helvetica Neue" w:eastAsia="Helvetica Neue" w:hAnsi="Helvetica Neue" w:cs="Helvetica Neue"/>
          <w:bCs/>
          <w:lang w:val="it-IT"/>
        </w:rPr>
        <w:t>formatori di opinione</w:t>
      </w:r>
      <w:r w:rsidR="009A3756" w:rsidRPr="00670CC1">
        <w:rPr>
          <w:rFonts w:ascii="Helvetica Neue" w:eastAsia="Helvetica Neue" w:hAnsi="Helvetica Neue" w:cs="Helvetica Neue"/>
          <w:bCs/>
          <w:lang w:val="it-IT"/>
        </w:rPr>
        <w:t xml:space="preserve"> </w:t>
      </w:r>
      <w:r w:rsidR="005D3AEA" w:rsidRPr="00670CC1">
        <w:rPr>
          <w:rFonts w:ascii="Helvetica Neue" w:eastAsia="Helvetica Neue" w:hAnsi="Helvetica Neue" w:cs="Helvetica Neue"/>
          <w:bCs/>
          <w:lang w:val="it-IT"/>
        </w:rPr>
        <w:t xml:space="preserve">populisti, da Schwarzenbach a Blocher, anche senza alcun intervento progressista. È ora di </w:t>
      </w:r>
      <w:r w:rsidR="002D0FA8" w:rsidRPr="00670CC1">
        <w:rPr>
          <w:rFonts w:ascii="Helvetica Neue" w:eastAsia="Helvetica Neue" w:hAnsi="Helvetica Neue" w:cs="Helvetica Neue"/>
          <w:bCs/>
          <w:lang w:val="it-IT"/>
        </w:rPr>
        <w:t>opporre</w:t>
      </w:r>
      <w:r w:rsidR="005D3AEA" w:rsidRPr="00670CC1">
        <w:rPr>
          <w:rFonts w:ascii="Helvetica Neue" w:eastAsia="Helvetica Neue" w:hAnsi="Helvetica Neue" w:cs="Helvetica Neue"/>
          <w:bCs/>
          <w:lang w:val="it-IT"/>
        </w:rPr>
        <w:t xml:space="preserve"> agli isolazionisti e ai nazionalisti la nostra visione di Svizzera moderna: </w:t>
      </w:r>
      <w:r w:rsidR="005D3AEA" w:rsidRPr="002A00E1">
        <w:rPr>
          <w:rFonts w:ascii="Helvetica Neue" w:eastAsia="Helvetica Neue" w:hAnsi="Helvetica Neue" w:cs="Helvetica Neue"/>
          <w:bCs/>
          <w:lang w:val="it-IT"/>
        </w:rPr>
        <w:t xml:space="preserve">una Svizzera </w:t>
      </w:r>
      <w:r w:rsidR="002D0FA8" w:rsidRPr="002A00E1">
        <w:rPr>
          <w:rFonts w:ascii="Helvetica Neue" w:eastAsia="Helvetica Neue" w:hAnsi="Helvetica Neue" w:cs="Helvetica Neue"/>
          <w:bCs/>
          <w:lang w:val="it-IT"/>
        </w:rPr>
        <w:t>in cui</w:t>
      </w:r>
      <w:r w:rsidR="005D3AEA" w:rsidRPr="002A00E1">
        <w:rPr>
          <w:rFonts w:ascii="Helvetica Neue" w:eastAsia="Helvetica Neue" w:hAnsi="Helvetica Neue" w:cs="Helvetica Neue"/>
          <w:bCs/>
          <w:lang w:val="it-IT"/>
        </w:rPr>
        <w:t xml:space="preserve"> tutte le persone che </w:t>
      </w:r>
      <w:r w:rsidR="00E909CA" w:rsidRPr="002A00E1">
        <w:rPr>
          <w:rFonts w:ascii="Helvetica Neue" w:eastAsia="Helvetica Neue" w:hAnsi="Helvetica Neue" w:cs="Helvetica Neue"/>
          <w:bCs/>
          <w:lang w:val="it-IT"/>
        </w:rPr>
        <w:t>vi</w:t>
      </w:r>
      <w:r w:rsidR="005D3AEA" w:rsidRPr="002A00E1">
        <w:rPr>
          <w:rFonts w:ascii="Helvetica Neue" w:eastAsia="Helvetica Neue" w:hAnsi="Helvetica Neue" w:cs="Helvetica Neue"/>
          <w:bCs/>
          <w:lang w:val="it-IT"/>
        </w:rPr>
        <w:t xml:space="preserve"> </w:t>
      </w:r>
      <w:r w:rsidR="00E909CA" w:rsidRPr="002A00E1">
        <w:rPr>
          <w:rFonts w:ascii="Helvetica Neue" w:eastAsia="Helvetica Neue" w:hAnsi="Helvetica Neue" w:cs="Helvetica Neue"/>
          <w:bCs/>
          <w:lang w:val="it-IT"/>
        </w:rPr>
        <w:t>abitano</w:t>
      </w:r>
      <w:r w:rsidR="005D3AEA" w:rsidRPr="002A00E1">
        <w:rPr>
          <w:rFonts w:ascii="Helvetica Neue" w:eastAsia="Helvetica Neue" w:hAnsi="Helvetica Neue" w:cs="Helvetica Neue"/>
          <w:bCs/>
          <w:lang w:val="it-IT"/>
        </w:rPr>
        <w:t xml:space="preserve"> </w:t>
      </w:r>
      <w:r w:rsidR="00E909CA" w:rsidRPr="002A00E1">
        <w:rPr>
          <w:rFonts w:ascii="Helvetica Neue" w:eastAsia="Helvetica Neue" w:hAnsi="Helvetica Neue" w:cs="Helvetica Neue"/>
          <w:bCs/>
          <w:lang w:val="it-IT"/>
        </w:rPr>
        <w:t>possano</w:t>
      </w:r>
      <w:r w:rsidR="005D3AEA" w:rsidRPr="002A00E1">
        <w:rPr>
          <w:rFonts w:ascii="Helvetica Neue" w:eastAsia="Helvetica Neue" w:hAnsi="Helvetica Neue" w:cs="Helvetica Neue"/>
          <w:bCs/>
          <w:lang w:val="it-IT"/>
        </w:rPr>
        <w:t xml:space="preserve"> integrarsi, partecipare e prendere parte alle decisioni.</w:t>
      </w:r>
      <w:r w:rsidR="005D3AEA" w:rsidRPr="00670CC1">
        <w:rPr>
          <w:rFonts w:ascii="Helvetica Neue" w:eastAsia="Helvetica Neue" w:hAnsi="Helvetica Neue" w:cs="Helvetica Neue"/>
          <w:bCs/>
          <w:lang w:val="it-IT"/>
        </w:rPr>
        <w:t xml:space="preserve"> </w:t>
      </w:r>
    </w:p>
    <w:p w14:paraId="3CEF5C0E" w14:textId="77777777" w:rsidR="00786E99" w:rsidRPr="00670CC1" w:rsidRDefault="00786E99" w:rsidP="007C32FF">
      <w:pPr>
        <w:rPr>
          <w:rFonts w:ascii="Helvetica Neue" w:eastAsia="Helvetica Neue" w:hAnsi="Helvetica Neue" w:cs="Helvetica Neue"/>
          <w:bCs/>
          <w:lang w:val="it-IT"/>
        </w:rPr>
      </w:pPr>
    </w:p>
    <w:p w14:paraId="277A3AAA" w14:textId="53D87150" w:rsidR="00786E99" w:rsidRDefault="00E909CA" w:rsidP="007C32FF">
      <w:pPr>
        <w:rPr>
          <w:rFonts w:ascii="Helvetica Neue" w:eastAsia="Helvetica Neue" w:hAnsi="Helvetica Neue" w:cs="Helvetica Neue"/>
          <w:b/>
          <w:lang w:val="it-IT"/>
        </w:rPr>
      </w:pPr>
      <w:r w:rsidRPr="00670CC1">
        <w:rPr>
          <w:rFonts w:ascii="Helvetica Neue" w:eastAsia="Helvetica Neue" w:hAnsi="Helvetica Neue" w:cs="Helvetica Neue"/>
          <w:b/>
          <w:lang w:val="it-IT"/>
        </w:rPr>
        <w:t xml:space="preserve">Perché il fatto di beneficiare dell’aiuto sociale non dovrebbe più essere un criterio di esclusione? </w:t>
      </w:r>
    </w:p>
    <w:p w14:paraId="4EF1B8F7" w14:textId="77777777" w:rsidR="002A00E1" w:rsidRPr="00670CC1" w:rsidRDefault="002A00E1" w:rsidP="007C32FF">
      <w:pPr>
        <w:rPr>
          <w:rFonts w:ascii="Helvetica Neue" w:eastAsia="Helvetica Neue" w:hAnsi="Helvetica Neue" w:cs="Helvetica Neue"/>
          <w:b/>
          <w:lang w:val="it-IT"/>
        </w:rPr>
      </w:pPr>
    </w:p>
    <w:p w14:paraId="6CD4BF03" w14:textId="3EFCF63B" w:rsidR="00786E99" w:rsidRPr="00670CC1" w:rsidRDefault="00E909CA" w:rsidP="00772ACE">
      <w:pPr>
        <w:jc w:val="both"/>
        <w:rPr>
          <w:rFonts w:ascii="Helvetica Neue" w:eastAsia="Helvetica Neue" w:hAnsi="Helvetica Neue" w:cs="Helvetica Neue"/>
          <w:bCs/>
          <w:lang w:val="it-IT"/>
        </w:rPr>
      </w:pPr>
      <w:r w:rsidRPr="00670CC1">
        <w:rPr>
          <w:rFonts w:ascii="Helvetica Neue" w:eastAsia="Helvetica Neue" w:hAnsi="Helvetica Neue" w:cs="Helvetica Neue"/>
          <w:bCs/>
          <w:lang w:val="it-IT"/>
        </w:rPr>
        <w:t>È indeg</w:t>
      </w:r>
      <w:r w:rsidR="0046768F" w:rsidRPr="00670CC1">
        <w:rPr>
          <w:rFonts w:ascii="Helvetica Neue" w:eastAsia="Helvetica Neue" w:hAnsi="Helvetica Neue" w:cs="Helvetica Neue"/>
          <w:bCs/>
          <w:lang w:val="it-IT"/>
        </w:rPr>
        <w:t>n</w:t>
      </w:r>
      <w:r w:rsidRPr="00670CC1">
        <w:rPr>
          <w:rFonts w:ascii="Helvetica Neue" w:eastAsia="Helvetica Neue" w:hAnsi="Helvetica Neue" w:cs="Helvetica Neue"/>
          <w:bCs/>
          <w:lang w:val="it-IT"/>
        </w:rPr>
        <w:t>o di una democrazia escludere delle persone dai diritti civici perché sono toccate dalla povertà. L’accesso alla cittadinanza non deve quindi dipendere dal reddito o dalla sostanza. Già a metà del XIX secolo, la Svizzera aveva escluso dalla democrazia i cosiddetti poveri, un’anomalia che è stata poi superata. Più di recente, la pandemia di Coronavirus ha mostrato quanto in fretta le persone possano essere costrette a ricorrere all’aiuto sociale.</w:t>
      </w:r>
    </w:p>
    <w:p w14:paraId="6D8EEDCE" w14:textId="77777777" w:rsidR="00786E99" w:rsidRPr="00670CC1" w:rsidRDefault="00786E99" w:rsidP="007C32FF">
      <w:pPr>
        <w:rPr>
          <w:rFonts w:ascii="Helvetica Neue" w:eastAsia="Helvetica Neue" w:hAnsi="Helvetica Neue" w:cs="Helvetica Neue"/>
          <w:bCs/>
          <w:lang w:val="it-IT"/>
        </w:rPr>
      </w:pPr>
    </w:p>
    <w:p w14:paraId="2BE5E29E" w14:textId="29AD0A46" w:rsidR="00B64533" w:rsidRDefault="00E909CA" w:rsidP="007C32FF">
      <w:pPr>
        <w:rPr>
          <w:rFonts w:ascii="Helvetica Neue" w:eastAsia="Helvetica Neue" w:hAnsi="Helvetica Neue" w:cs="Helvetica Neue"/>
          <w:b/>
          <w:lang w:val="it-IT"/>
        </w:rPr>
      </w:pPr>
      <w:r w:rsidRPr="00670CC1">
        <w:rPr>
          <w:rFonts w:ascii="Helvetica Neue" w:eastAsia="Helvetica Neue" w:hAnsi="Helvetica Neue" w:cs="Helvetica Neue"/>
          <w:b/>
          <w:lang w:val="it-IT"/>
        </w:rPr>
        <w:t xml:space="preserve">Perché il permesso di domicilio (C) non dovrebbe più essere un prerequisito? </w:t>
      </w:r>
    </w:p>
    <w:p w14:paraId="1DD19B24" w14:textId="77777777" w:rsidR="002A00E1" w:rsidRPr="00670CC1" w:rsidRDefault="002A00E1" w:rsidP="007C32FF">
      <w:pPr>
        <w:rPr>
          <w:rFonts w:ascii="Helvetica Neue" w:eastAsia="Helvetica Neue" w:hAnsi="Helvetica Neue" w:cs="Helvetica Neue"/>
          <w:b/>
          <w:lang w:val="it-IT"/>
        </w:rPr>
      </w:pPr>
    </w:p>
    <w:p w14:paraId="6F037C11" w14:textId="3F1429FB" w:rsidR="00786E99" w:rsidRPr="00670CC1" w:rsidRDefault="0046768F" w:rsidP="007C32FF">
      <w:pPr>
        <w:rPr>
          <w:rFonts w:ascii="Helvetica Neue" w:eastAsia="Helvetica Neue" w:hAnsi="Helvetica Neue" w:cs="Helvetica Neue"/>
          <w:bCs/>
          <w:lang w:val="it-IT"/>
        </w:rPr>
      </w:pPr>
      <w:r w:rsidRPr="00670CC1">
        <w:rPr>
          <w:rFonts w:ascii="Helvetica Neue" w:eastAsia="Helvetica Neue" w:hAnsi="Helvetica Neue" w:cs="Helvetica Neue"/>
          <w:bCs/>
          <w:lang w:val="it-IT"/>
        </w:rPr>
        <w:t xml:space="preserve">Il permesso di domicilio (C) è diventato un prerequisito per la naturalizzazione soltanto a partire dall’ultimo inasprimento della legge sulla cittadinanza di qualche anno fa. Questa pratica crea nuovi ostacoli, in quanto prolunga potenzialmente il già lungo </w:t>
      </w:r>
      <w:r w:rsidR="002A00E1">
        <w:rPr>
          <w:rFonts w:ascii="Helvetica Neue" w:eastAsia="Helvetica Neue" w:hAnsi="Helvetica Neue" w:cs="Helvetica Neue"/>
          <w:bCs/>
          <w:lang w:val="it-IT"/>
        </w:rPr>
        <w:t>termine di</w:t>
      </w:r>
      <w:r w:rsidRPr="00670CC1">
        <w:rPr>
          <w:rFonts w:ascii="Helvetica Neue" w:eastAsia="Helvetica Neue" w:hAnsi="Helvetica Neue" w:cs="Helvetica Neue"/>
          <w:bCs/>
          <w:lang w:val="it-IT"/>
        </w:rPr>
        <w:t xml:space="preserve"> dieci anni </w:t>
      </w:r>
      <w:r w:rsidR="002A00E1">
        <w:rPr>
          <w:rFonts w:ascii="Helvetica Neue" w:eastAsia="Helvetica Neue" w:hAnsi="Helvetica Neue" w:cs="Helvetica Neue"/>
          <w:bCs/>
          <w:lang w:val="it-IT"/>
        </w:rPr>
        <w:t xml:space="preserve">di residenza </w:t>
      </w:r>
      <w:r w:rsidRPr="00670CC1">
        <w:rPr>
          <w:rFonts w:ascii="Helvetica Neue" w:eastAsia="Helvetica Neue" w:hAnsi="Helvetica Neue" w:cs="Helvetica Neue"/>
          <w:bCs/>
          <w:lang w:val="it-IT"/>
        </w:rPr>
        <w:t xml:space="preserve">e crea costi supplementari. Non ci sono ragioni per questo: chiunque viva qui in maniera stabile e soddisfi i criteri oggettivi deve potersi naturalizzare.   </w:t>
      </w:r>
    </w:p>
    <w:p w14:paraId="34A551C9" w14:textId="77777777" w:rsidR="00B64533" w:rsidRPr="00670CC1" w:rsidRDefault="00B64533" w:rsidP="007C32FF">
      <w:pPr>
        <w:rPr>
          <w:rFonts w:ascii="Helvetica Neue" w:eastAsia="Helvetica Neue" w:hAnsi="Helvetica Neue" w:cs="Helvetica Neue"/>
          <w:bCs/>
          <w:lang w:val="it-IT"/>
        </w:rPr>
      </w:pPr>
    </w:p>
    <w:p w14:paraId="1D3DD309" w14:textId="6ED01FB5" w:rsidR="00B64533" w:rsidRDefault="0046768F" w:rsidP="007C32FF">
      <w:pPr>
        <w:rPr>
          <w:rFonts w:ascii="Helvetica Neue" w:eastAsia="Helvetica Neue" w:hAnsi="Helvetica Neue" w:cs="Helvetica Neue"/>
          <w:b/>
          <w:lang w:val="it-IT"/>
        </w:rPr>
      </w:pPr>
      <w:r w:rsidRPr="00670CC1">
        <w:rPr>
          <w:rFonts w:ascii="Helvetica Neue" w:eastAsia="Helvetica Neue" w:hAnsi="Helvetica Neue" w:cs="Helvetica Neue"/>
          <w:b/>
          <w:lang w:val="it-IT"/>
        </w:rPr>
        <w:t xml:space="preserve">Le conoscenze di base di una lingua nazionale sono insufficienti! </w:t>
      </w:r>
    </w:p>
    <w:p w14:paraId="7C53CAC2" w14:textId="77777777" w:rsidR="002A00E1" w:rsidRPr="00670CC1" w:rsidRDefault="002A00E1" w:rsidP="007C32FF">
      <w:pPr>
        <w:rPr>
          <w:rFonts w:ascii="Helvetica Neue" w:eastAsia="Helvetica Neue" w:hAnsi="Helvetica Neue" w:cs="Helvetica Neue"/>
          <w:b/>
          <w:lang w:val="it-IT"/>
        </w:rPr>
      </w:pPr>
    </w:p>
    <w:p w14:paraId="7AA1634C" w14:textId="7B0EE9A6" w:rsidR="00786E99" w:rsidRPr="00670CC1" w:rsidRDefault="0046768F" w:rsidP="007C32FF">
      <w:pPr>
        <w:rPr>
          <w:rFonts w:ascii="Helvetica Neue" w:eastAsia="Helvetica Neue" w:hAnsi="Helvetica Neue" w:cs="Helvetica Neue"/>
          <w:bCs/>
          <w:lang w:val="it-IT"/>
        </w:rPr>
      </w:pPr>
      <w:r w:rsidRPr="00670CC1">
        <w:rPr>
          <w:rFonts w:ascii="Helvetica Neue" w:eastAsia="Helvetica Neue" w:hAnsi="Helvetica Neue" w:cs="Helvetica Neue"/>
          <w:bCs/>
          <w:lang w:val="it-IT"/>
        </w:rPr>
        <w:t xml:space="preserve">Molte persone che vivono e lavorano in Svizzera da decenni, che contribuiscono alla prosperità e alla vita sociale, non dispongono del tempo, delle risorse e del bagaglio formativo necessari ad ottenere dei certificati linguistici più avanzati. Escluderle di fatto dalla naturalizzazione è indegno di una democrazia moderna. </w:t>
      </w:r>
    </w:p>
    <w:p w14:paraId="6560FD65" w14:textId="77777777" w:rsidR="00AA0102" w:rsidRPr="00670CC1" w:rsidRDefault="00AA0102" w:rsidP="007C32FF">
      <w:pPr>
        <w:rPr>
          <w:rFonts w:ascii="Helvetica Neue" w:eastAsia="Helvetica Neue" w:hAnsi="Helvetica Neue" w:cs="Helvetica Neue"/>
          <w:bCs/>
          <w:lang w:val="it-IT"/>
        </w:rPr>
      </w:pPr>
    </w:p>
    <w:p w14:paraId="7C56F85A" w14:textId="6C221C16" w:rsidR="00AA0102" w:rsidRPr="00670CC1" w:rsidRDefault="00786E99" w:rsidP="007C32FF">
      <w:pPr>
        <w:rPr>
          <w:rFonts w:ascii="Helvetica Neue" w:eastAsia="Helvetica Neue" w:hAnsi="Helvetica Neue" w:cs="Helvetica Neue"/>
          <w:b/>
          <w:lang w:val="it-IT"/>
        </w:rPr>
      </w:pPr>
      <w:r w:rsidRPr="00670CC1">
        <w:rPr>
          <w:rFonts w:ascii="Helvetica Neue" w:eastAsia="Helvetica Neue" w:hAnsi="Helvetica Neue" w:cs="Helvetica Neue"/>
          <w:b/>
          <w:lang w:val="it-IT"/>
        </w:rPr>
        <w:t>P</w:t>
      </w:r>
      <w:r w:rsidR="0046768F" w:rsidRPr="00670CC1">
        <w:rPr>
          <w:rFonts w:ascii="Helvetica Neue" w:eastAsia="Helvetica Neue" w:hAnsi="Helvetica Neue" w:cs="Helvetica Neue"/>
          <w:b/>
          <w:lang w:val="it-IT"/>
        </w:rPr>
        <w:t>erché anche i delinquenti devono essere naturalizzati?</w:t>
      </w:r>
    </w:p>
    <w:p w14:paraId="12123521" w14:textId="6931A572" w:rsidR="006705A2" w:rsidRPr="00670CC1" w:rsidRDefault="0046768F" w:rsidP="007C32FF">
      <w:pPr>
        <w:rPr>
          <w:rFonts w:ascii="Helvetica Neue" w:eastAsia="Helvetica Neue" w:hAnsi="Helvetica Neue" w:cs="Helvetica Neue"/>
          <w:bCs/>
          <w:lang w:val="it-IT"/>
        </w:rPr>
      </w:pPr>
      <w:r w:rsidRPr="002A00E1">
        <w:rPr>
          <w:rFonts w:ascii="Helvetica Neue" w:eastAsia="Helvetica Neue" w:hAnsi="Helvetica Neue" w:cs="Helvetica Neue"/>
          <w:bCs/>
          <w:lang w:val="it-IT"/>
        </w:rPr>
        <w:t>L’iniziativa prevede che le persone che soddisfano i criteri oggettivi e non hanno commesso gravi crimini possano essere naturalizzate. Si vuole così evitare che delle persone si vedano negata la naturalizzazione a causa di bagatelle.</w:t>
      </w:r>
      <w:r w:rsidRPr="00670CC1">
        <w:rPr>
          <w:rFonts w:ascii="Helvetica Neue" w:eastAsia="Helvetica Neue" w:hAnsi="Helvetica Neue" w:cs="Helvetica Neue"/>
          <w:bCs/>
          <w:lang w:val="it-IT"/>
        </w:rPr>
        <w:t xml:space="preserve"> </w:t>
      </w:r>
      <w:r w:rsidR="002D0FA8" w:rsidRPr="00670CC1">
        <w:rPr>
          <w:rFonts w:ascii="Helvetica Neue" w:eastAsia="Helvetica Neue" w:hAnsi="Helvetica Neue" w:cs="Helvetica Neue"/>
          <w:bCs/>
          <w:color w:val="000000" w:themeColor="text1"/>
          <w:lang w:val="it-IT"/>
        </w:rPr>
        <w:t xml:space="preserve">Al fine di creare una regolamentazione </w:t>
      </w:r>
      <w:r w:rsidR="002A00E1" w:rsidRPr="00670CC1">
        <w:rPr>
          <w:rFonts w:ascii="Helvetica Neue" w:eastAsia="Helvetica Neue" w:hAnsi="Helvetica Neue" w:cs="Helvetica Neue"/>
          <w:bCs/>
          <w:color w:val="000000" w:themeColor="text1"/>
          <w:lang w:val="it-IT"/>
        </w:rPr>
        <w:t>uniforme</w:t>
      </w:r>
      <w:r w:rsidR="002D0FA8" w:rsidRPr="00670CC1">
        <w:rPr>
          <w:rFonts w:ascii="Helvetica Neue" w:eastAsia="Helvetica Neue" w:hAnsi="Helvetica Neue" w:cs="Helvetica Neue"/>
          <w:bCs/>
          <w:color w:val="000000" w:themeColor="text1"/>
          <w:lang w:val="it-IT"/>
        </w:rPr>
        <w:t xml:space="preserve"> su questa questione, invece di applicazioni molto </w:t>
      </w:r>
      <w:r w:rsidR="002D0FA8" w:rsidRPr="00670CC1">
        <w:rPr>
          <w:rFonts w:ascii="Helvetica Neue" w:eastAsia="Helvetica Neue" w:hAnsi="Helvetica Neue" w:cs="Helvetica Neue"/>
          <w:bCs/>
          <w:color w:val="000000" w:themeColor="text1"/>
          <w:lang w:val="it-IT"/>
        </w:rPr>
        <w:lastRenderedPageBreak/>
        <w:t xml:space="preserve">diverse e spesso arbitrarie come è il caso attualmente, l’iniziativa si rifà alla nozione di pena detentiva di lunga durata ai sensi </w:t>
      </w:r>
      <w:r w:rsidR="002A00E1">
        <w:rPr>
          <w:rFonts w:ascii="Helvetica Neue" w:eastAsia="Helvetica Neue" w:hAnsi="Helvetica Neue" w:cs="Helvetica Neue"/>
          <w:bCs/>
          <w:color w:val="000000" w:themeColor="text1"/>
          <w:lang w:val="it-IT"/>
        </w:rPr>
        <w:t>della vigente</w:t>
      </w:r>
      <w:r w:rsidR="002D0FA8" w:rsidRPr="00670CC1">
        <w:rPr>
          <w:rFonts w:ascii="Helvetica Neue" w:eastAsia="Helvetica Neue" w:hAnsi="Helvetica Neue" w:cs="Helvetica Neue"/>
          <w:bCs/>
          <w:color w:val="000000" w:themeColor="text1"/>
          <w:lang w:val="it-IT"/>
        </w:rPr>
        <w:t xml:space="preserve"> legge sugli stranieri e l’integrazione. </w:t>
      </w:r>
    </w:p>
    <w:p w14:paraId="5A34D597" w14:textId="7076E196" w:rsidR="00786E99" w:rsidRPr="00670CC1" w:rsidRDefault="00786E99" w:rsidP="007C32FF">
      <w:pPr>
        <w:rPr>
          <w:rFonts w:ascii="Helvetica Neue" w:eastAsia="Helvetica Neue" w:hAnsi="Helvetica Neue" w:cs="Helvetica Neue"/>
          <w:b/>
          <w:lang w:val="it-IT"/>
        </w:rPr>
      </w:pPr>
    </w:p>
    <w:p w14:paraId="26EF7806" w14:textId="7A01AE11" w:rsidR="006705A2" w:rsidRDefault="00AD75A7" w:rsidP="007C32FF">
      <w:pPr>
        <w:rPr>
          <w:rFonts w:ascii="Helvetica Neue" w:eastAsia="Helvetica Neue" w:hAnsi="Helvetica Neue" w:cs="Helvetica Neue"/>
          <w:b/>
          <w:lang w:val="it-IT"/>
        </w:rPr>
      </w:pPr>
      <w:r w:rsidRPr="00670CC1">
        <w:rPr>
          <w:rFonts w:ascii="Helvetica Neue" w:eastAsia="Helvetica Neue" w:hAnsi="Helvetica Neue" w:cs="Helvetica Neue"/>
          <w:b/>
          <w:lang w:val="it-IT"/>
        </w:rPr>
        <w:t>Perché partecipano solo i partiti di sinistra?</w:t>
      </w:r>
    </w:p>
    <w:p w14:paraId="44ED793A" w14:textId="77777777" w:rsidR="002A00E1" w:rsidRPr="00670CC1" w:rsidRDefault="002A00E1" w:rsidP="007C32FF">
      <w:pPr>
        <w:rPr>
          <w:rFonts w:ascii="Helvetica Neue" w:eastAsia="Helvetica Neue" w:hAnsi="Helvetica Neue" w:cs="Helvetica Neue"/>
          <w:b/>
          <w:lang w:val="it-IT"/>
        </w:rPr>
      </w:pPr>
    </w:p>
    <w:p w14:paraId="361FAC30" w14:textId="6FEBF452" w:rsidR="00F177D4" w:rsidRPr="009711E9" w:rsidRDefault="00AD75A7" w:rsidP="009711E9">
      <w:pPr>
        <w:rPr>
          <w:rFonts w:ascii="Helvetica Neue" w:eastAsia="Helvetica Neue" w:hAnsi="Helvetica Neue" w:cs="Helvetica Neue"/>
          <w:bCs/>
          <w:lang w:val="it-IT"/>
        </w:rPr>
      </w:pPr>
      <w:r w:rsidRPr="00670CC1">
        <w:rPr>
          <w:rFonts w:ascii="Helvetica Neue" w:eastAsia="Helvetica Neue" w:hAnsi="Helvetica Neue" w:cs="Helvetica Neue"/>
          <w:bCs/>
          <w:lang w:val="it-IT"/>
        </w:rPr>
        <w:t xml:space="preserve">L’iniziativa è sostenuta da un’ampia alleanza della società civile. </w:t>
      </w:r>
      <w:r w:rsidR="00A07153" w:rsidRPr="00670CC1">
        <w:rPr>
          <w:rFonts w:ascii="Helvetica Neue" w:eastAsia="Helvetica Neue" w:hAnsi="Helvetica Neue" w:cs="Helvetica Neue"/>
          <w:bCs/>
          <w:lang w:val="it-IT"/>
        </w:rPr>
        <w:t xml:space="preserve">Questa spazia da partiti a organizzazioni che si occupano di campagne e migrazione, a personalità impegnate e un vasto pubblico. </w:t>
      </w:r>
      <w:r w:rsidRPr="00670CC1">
        <w:rPr>
          <w:rFonts w:ascii="Helvetica Neue" w:eastAsia="Helvetica Neue" w:hAnsi="Helvetica Neue" w:cs="Helvetica Neue"/>
          <w:bCs/>
          <w:lang w:val="it-IT"/>
        </w:rPr>
        <w:t>Ciò che ci unisce non è un particolare orientamento politico, ma l'impegno per un diritto di cittadinanza moderno.</w:t>
      </w:r>
    </w:p>
    <w:sectPr w:rsidR="00F177D4" w:rsidRPr="009711E9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82FD" w14:textId="77777777" w:rsidR="00CE4B67" w:rsidRDefault="00CE4B67">
      <w:r>
        <w:separator/>
      </w:r>
    </w:p>
  </w:endnote>
  <w:endnote w:type="continuationSeparator" w:id="0">
    <w:p w14:paraId="49F5242C" w14:textId="77777777" w:rsidR="00CE4B67" w:rsidRDefault="00CE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9735" w14:textId="77777777" w:rsidR="001E7E13" w:rsidRDefault="00A8006C">
    <w:pPr>
      <w:jc w:val="right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sz w:val="20"/>
        <w:szCs w:val="20"/>
      </w:rPr>
      <w:instrText>PAGE</w:instrText>
    </w:r>
    <w:r>
      <w:rPr>
        <w:rFonts w:ascii="Helvetica Neue" w:eastAsia="Helvetica Neue" w:hAnsi="Helvetica Neue" w:cs="Helvetica Neue"/>
        <w:sz w:val="20"/>
        <w:szCs w:val="20"/>
      </w:rPr>
      <w:fldChar w:fldCharType="separate"/>
    </w:r>
    <w:r w:rsidR="00C152CA">
      <w:rPr>
        <w:rFonts w:ascii="Helvetica Neue" w:eastAsia="Helvetica Neue" w:hAnsi="Helvetica Neue" w:cs="Helvetica Neue"/>
        <w:noProof/>
        <w:sz w:val="20"/>
        <w:szCs w:val="20"/>
      </w:rPr>
      <w:t>2</w:t>
    </w:r>
    <w:r>
      <w:rPr>
        <w:rFonts w:ascii="Helvetica Neue" w:eastAsia="Helvetica Neue" w:hAnsi="Helvetica Neue" w:cs="Helvetica Neu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73FF" w14:textId="77777777" w:rsidR="001E7E13" w:rsidRDefault="001E7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6EE8" w14:textId="77777777" w:rsidR="00CE4B67" w:rsidRDefault="00CE4B67">
      <w:r>
        <w:separator/>
      </w:r>
    </w:p>
  </w:footnote>
  <w:footnote w:type="continuationSeparator" w:id="0">
    <w:p w14:paraId="3437AFE7" w14:textId="77777777" w:rsidR="00CE4B67" w:rsidRDefault="00CE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DC"/>
    <w:multiLevelType w:val="hybridMultilevel"/>
    <w:tmpl w:val="7BF4C8D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613"/>
    <w:multiLevelType w:val="hybridMultilevel"/>
    <w:tmpl w:val="635E998C"/>
    <w:lvl w:ilvl="0" w:tplc="88E0705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38BE"/>
    <w:multiLevelType w:val="multilevel"/>
    <w:tmpl w:val="2C9A83D6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2330BB"/>
    <w:multiLevelType w:val="multilevel"/>
    <w:tmpl w:val="76306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6DB8"/>
    <w:multiLevelType w:val="multilevel"/>
    <w:tmpl w:val="D7C89B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1F59CF"/>
    <w:multiLevelType w:val="multilevel"/>
    <w:tmpl w:val="49F49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720" w:hanging="720"/>
      </w:pPr>
    </w:lvl>
    <w:lvl w:ilvl="2">
      <w:start w:val="1"/>
      <w:numFmt w:val="decimal"/>
      <w:lvlText w:val="●.%2.%3."/>
      <w:lvlJc w:val="left"/>
      <w:pPr>
        <w:ind w:left="720" w:hanging="720"/>
      </w:pPr>
    </w:lvl>
    <w:lvl w:ilvl="3">
      <w:start w:val="1"/>
      <w:numFmt w:val="decimal"/>
      <w:lvlText w:val="●.%2.%3.%4."/>
      <w:lvlJc w:val="left"/>
      <w:pPr>
        <w:ind w:left="1080" w:hanging="1080"/>
      </w:pPr>
    </w:lvl>
    <w:lvl w:ilvl="4">
      <w:start w:val="1"/>
      <w:numFmt w:val="decimal"/>
      <w:lvlText w:val="●.%2.%3.%4.%5."/>
      <w:lvlJc w:val="left"/>
      <w:pPr>
        <w:ind w:left="1080" w:hanging="1080"/>
      </w:pPr>
    </w:lvl>
    <w:lvl w:ilvl="5">
      <w:start w:val="1"/>
      <w:numFmt w:val="decimal"/>
      <w:lvlText w:val="●.%2.%3.%4.%5.%6."/>
      <w:lvlJc w:val="left"/>
      <w:pPr>
        <w:ind w:left="1440" w:hanging="1440"/>
      </w:pPr>
    </w:lvl>
    <w:lvl w:ilvl="6">
      <w:start w:val="1"/>
      <w:numFmt w:val="decimal"/>
      <w:lvlText w:val="●.%2.%3.%4.%5.%6.%7."/>
      <w:lvlJc w:val="left"/>
      <w:pPr>
        <w:ind w:left="1800" w:hanging="1800"/>
      </w:pPr>
    </w:lvl>
    <w:lvl w:ilvl="7">
      <w:start w:val="1"/>
      <w:numFmt w:val="decimal"/>
      <w:lvlText w:val="●.%2.%3.%4.%5.%6.%7.%8."/>
      <w:lvlJc w:val="left"/>
      <w:pPr>
        <w:ind w:left="1800" w:hanging="1800"/>
      </w:pPr>
    </w:lvl>
    <w:lvl w:ilvl="8">
      <w:start w:val="1"/>
      <w:numFmt w:val="decimal"/>
      <w:lvlText w:val="●.%2.%3.%4.%5.%6.%7.%8.%9."/>
      <w:lvlJc w:val="left"/>
      <w:pPr>
        <w:ind w:left="2160" w:hanging="2160"/>
      </w:pPr>
    </w:lvl>
  </w:abstractNum>
  <w:abstractNum w:abstractNumId="6" w15:restartNumberingAfterBreak="0">
    <w:nsid w:val="1B844206"/>
    <w:multiLevelType w:val="multilevel"/>
    <w:tmpl w:val="5A9A5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394B"/>
    <w:multiLevelType w:val="hybridMultilevel"/>
    <w:tmpl w:val="5E4C11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85D"/>
    <w:multiLevelType w:val="multilevel"/>
    <w:tmpl w:val="355C53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C31AA0"/>
    <w:multiLevelType w:val="multilevel"/>
    <w:tmpl w:val="512EB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ECB229F"/>
    <w:multiLevelType w:val="hybridMultilevel"/>
    <w:tmpl w:val="DA242AD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C3356"/>
    <w:multiLevelType w:val="multilevel"/>
    <w:tmpl w:val="5D585E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801F49"/>
    <w:multiLevelType w:val="hybridMultilevel"/>
    <w:tmpl w:val="F3467E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95419"/>
    <w:multiLevelType w:val="hybridMultilevel"/>
    <w:tmpl w:val="022209FE"/>
    <w:lvl w:ilvl="0" w:tplc="88E0705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A6C22"/>
    <w:multiLevelType w:val="multilevel"/>
    <w:tmpl w:val="4998A6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AE2799"/>
    <w:multiLevelType w:val="hybridMultilevel"/>
    <w:tmpl w:val="BD50176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74971">
    <w:abstractNumId w:val="9"/>
  </w:num>
  <w:num w:numId="2" w16cid:durableId="373191619">
    <w:abstractNumId w:val="3"/>
  </w:num>
  <w:num w:numId="3" w16cid:durableId="1465389333">
    <w:abstractNumId w:val="6"/>
  </w:num>
  <w:num w:numId="4" w16cid:durableId="1798136296">
    <w:abstractNumId w:val="8"/>
  </w:num>
  <w:num w:numId="5" w16cid:durableId="1682731352">
    <w:abstractNumId w:val="4"/>
  </w:num>
  <w:num w:numId="6" w16cid:durableId="1887061047">
    <w:abstractNumId w:val="11"/>
  </w:num>
  <w:num w:numId="7" w16cid:durableId="1803575594">
    <w:abstractNumId w:val="14"/>
  </w:num>
  <w:num w:numId="8" w16cid:durableId="840585113">
    <w:abstractNumId w:val="2"/>
  </w:num>
  <w:num w:numId="9" w16cid:durableId="1638754426">
    <w:abstractNumId w:val="5"/>
  </w:num>
  <w:num w:numId="10" w16cid:durableId="1600868498">
    <w:abstractNumId w:val="7"/>
  </w:num>
  <w:num w:numId="11" w16cid:durableId="1589265544">
    <w:abstractNumId w:val="12"/>
  </w:num>
  <w:num w:numId="12" w16cid:durableId="136381331">
    <w:abstractNumId w:val="10"/>
  </w:num>
  <w:num w:numId="13" w16cid:durableId="886600568">
    <w:abstractNumId w:val="0"/>
  </w:num>
  <w:num w:numId="14" w16cid:durableId="2021540547">
    <w:abstractNumId w:val="15"/>
  </w:num>
  <w:num w:numId="15" w16cid:durableId="673532519">
    <w:abstractNumId w:val="1"/>
  </w:num>
  <w:num w:numId="16" w16cid:durableId="937059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13"/>
    <w:rsid w:val="00004F81"/>
    <w:rsid w:val="00005C99"/>
    <w:rsid w:val="00006FF1"/>
    <w:rsid w:val="000346A7"/>
    <w:rsid w:val="0007794F"/>
    <w:rsid w:val="00094528"/>
    <w:rsid w:val="00094561"/>
    <w:rsid w:val="000A04C9"/>
    <w:rsid w:val="000A27CA"/>
    <w:rsid w:val="000B3FEB"/>
    <w:rsid w:val="000B483D"/>
    <w:rsid w:val="000C3C26"/>
    <w:rsid w:val="000F37D2"/>
    <w:rsid w:val="000F470E"/>
    <w:rsid w:val="00121E1F"/>
    <w:rsid w:val="001275A4"/>
    <w:rsid w:val="00136B14"/>
    <w:rsid w:val="00137676"/>
    <w:rsid w:val="00143D9C"/>
    <w:rsid w:val="00154284"/>
    <w:rsid w:val="001543D5"/>
    <w:rsid w:val="00192B19"/>
    <w:rsid w:val="001C1A8B"/>
    <w:rsid w:val="001C74C9"/>
    <w:rsid w:val="001E7E13"/>
    <w:rsid w:val="00220B5F"/>
    <w:rsid w:val="00221240"/>
    <w:rsid w:val="00234AD5"/>
    <w:rsid w:val="0023547F"/>
    <w:rsid w:val="00263409"/>
    <w:rsid w:val="002658AF"/>
    <w:rsid w:val="0028027F"/>
    <w:rsid w:val="002A00E1"/>
    <w:rsid w:val="002A38D2"/>
    <w:rsid w:val="002B492A"/>
    <w:rsid w:val="002D0FA8"/>
    <w:rsid w:val="002D50B8"/>
    <w:rsid w:val="002E6112"/>
    <w:rsid w:val="002F7612"/>
    <w:rsid w:val="00311707"/>
    <w:rsid w:val="003221A9"/>
    <w:rsid w:val="00322A97"/>
    <w:rsid w:val="003457FC"/>
    <w:rsid w:val="00360ADC"/>
    <w:rsid w:val="00366D19"/>
    <w:rsid w:val="0039089A"/>
    <w:rsid w:val="00394DB0"/>
    <w:rsid w:val="003B3E13"/>
    <w:rsid w:val="003B4BB9"/>
    <w:rsid w:val="003D41F0"/>
    <w:rsid w:val="003F28CB"/>
    <w:rsid w:val="003F7CA8"/>
    <w:rsid w:val="004156EF"/>
    <w:rsid w:val="00421904"/>
    <w:rsid w:val="00435CB2"/>
    <w:rsid w:val="00437A21"/>
    <w:rsid w:val="0044533D"/>
    <w:rsid w:val="004576B2"/>
    <w:rsid w:val="00461C70"/>
    <w:rsid w:val="00464C90"/>
    <w:rsid w:val="0046768F"/>
    <w:rsid w:val="00471093"/>
    <w:rsid w:val="0048614C"/>
    <w:rsid w:val="004876DB"/>
    <w:rsid w:val="004B62EC"/>
    <w:rsid w:val="004C026E"/>
    <w:rsid w:val="004C066D"/>
    <w:rsid w:val="004F5C14"/>
    <w:rsid w:val="005057CE"/>
    <w:rsid w:val="0051116B"/>
    <w:rsid w:val="00516E5E"/>
    <w:rsid w:val="005242A9"/>
    <w:rsid w:val="00524E83"/>
    <w:rsid w:val="005359A9"/>
    <w:rsid w:val="00537BBF"/>
    <w:rsid w:val="00546AFB"/>
    <w:rsid w:val="00556B76"/>
    <w:rsid w:val="00574F29"/>
    <w:rsid w:val="00576C45"/>
    <w:rsid w:val="00584319"/>
    <w:rsid w:val="00590ED2"/>
    <w:rsid w:val="005A4C4B"/>
    <w:rsid w:val="005A74F5"/>
    <w:rsid w:val="005A7D0F"/>
    <w:rsid w:val="005D00A4"/>
    <w:rsid w:val="005D1EA1"/>
    <w:rsid w:val="005D3AEA"/>
    <w:rsid w:val="005F659C"/>
    <w:rsid w:val="005F66AE"/>
    <w:rsid w:val="006019D7"/>
    <w:rsid w:val="006051AF"/>
    <w:rsid w:val="00605EDD"/>
    <w:rsid w:val="00620CA5"/>
    <w:rsid w:val="00620D52"/>
    <w:rsid w:val="00632BBA"/>
    <w:rsid w:val="006443DF"/>
    <w:rsid w:val="0064457C"/>
    <w:rsid w:val="006705A2"/>
    <w:rsid w:val="00670CC1"/>
    <w:rsid w:val="0068684E"/>
    <w:rsid w:val="00690A1B"/>
    <w:rsid w:val="0069518B"/>
    <w:rsid w:val="00696ACE"/>
    <w:rsid w:val="006C04DE"/>
    <w:rsid w:val="006C50EA"/>
    <w:rsid w:val="006C6C3A"/>
    <w:rsid w:val="0071254E"/>
    <w:rsid w:val="007411B7"/>
    <w:rsid w:val="00742ED4"/>
    <w:rsid w:val="00754EC8"/>
    <w:rsid w:val="007641E0"/>
    <w:rsid w:val="00772ACE"/>
    <w:rsid w:val="00786E99"/>
    <w:rsid w:val="007870BD"/>
    <w:rsid w:val="007A73E4"/>
    <w:rsid w:val="007B03C7"/>
    <w:rsid w:val="007B2BAB"/>
    <w:rsid w:val="007B4329"/>
    <w:rsid w:val="007C32FF"/>
    <w:rsid w:val="007C3EF3"/>
    <w:rsid w:val="007C6CE1"/>
    <w:rsid w:val="007D020E"/>
    <w:rsid w:val="007D15D3"/>
    <w:rsid w:val="007E039D"/>
    <w:rsid w:val="007E7D9C"/>
    <w:rsid w:val="00800D9D"/>
    <w:rsid w:val="00844E49"/>
    <w:rsid w:val="00845833"/>
    <w:rsid w:val="008504FA"/>
    <w:rsid w:val="008542EC"/>
    <w:rsid w:val="008715D7"/>
    <w:rsid w:val="00874ABC"/>
    <w:rsid w:val="00887A25"/>
    <w:rsid w:val="008A01C6"/>
    <w:rsid w:val="008A5CAC"/>
    <w:rsid w:val="008B6136"/>
    <w:rsid w:val="008C0EC0"/>
    <w:rsid w:val="008D1419"/>
    <w:rsid w:val="009030A7"/>
    <w:rsid w:val="0092148E"/>
    <w:rsid w:val="0092561A"/>
    <w:rsid w:val="00941C9B"/>
    <w:rsid w:val="009615E6"/>
    <w:rsid w:val="00964EC4"/>
    <w:rsid w:val="009711E9"/>
    <w:rsid w:val="009A3756"/>
    <w:rsid w:val="009C6EA3"/>
    <w:rsid w:val="009C7E7F"/>
    <w:rsid w:val="009D15A8"/>
    <w:rsid w:val="009F39A1"/>
    <w:rsid w:val="00A02326"/>
    <w:rsid w:val="00A07153"/>
    <w:rsid w:val="00A3043E"/>
    <w:rsid w:val="00A46BA8"/>
    <w:rsid w:val="00A513D3"/>
    <w:rsid w:val="00A57C08"/>
    <w:rsid w:val="00A72F26"/>
    <w:rsid w:val="00A7300A"/>
    <w:rsid w:val="00A77300"/>
    <w:rsid w:val="00A77E4F"/>
    <w:rsid w:val="00A8006C"/>
    <w:rsid w:val="00A939BC"/>
    <w:rsid w:val="00A97B22"/>
    <w:rsid w:val="00AA0102"/>
    <w:rsid w:val="00AA288B"/>
    <w:rsid w:val="00AA3C35"/>
    <w:rsid w:val="00AA6307"/>
    <w:rsid w:val="00AD5D11"/>
    <w:rsid w:val="00AD75A7"/>
    <w:rsid w:val="00AE522C"/>
    <w:rsid w:val="00B01AB4"/>
    <w:rsid w:val="00B15F25"/>
    <w:rsid w:val="00B17F26"/>
    <w:rsid w:val="00B23427"/>
    <w:rsid w:val="00B64533"/>
    <w:rsid w:val="00B8782E"/>
    <w:rsid w:val="00BA4C37"/>
    <w:rsid w:val="00BC74CA"/>
    <w:rsid w:val="00BD6A9C"/>
    <w:rsid w:val="00BE1FDC"/>
    <w:rsid w:val="00C152CA"/>
    <w:rsid w:val="00C25498"/>
    <w:rsid w:val="00C31D8D"/>
    <w:rsid w:val="00C44202"/>
    <w:rsid w:val="00C641C0"/>
    <w:rsid w:val="00C702BC"/>
    <w:rsid w:val="00C806F0"/>
    <w:rsid w:val="00C92356"/>
    <w:rsid w:val="00C97B0C"/>
    <w:rsid w:val="00CA7747"/>
    <w:rsid w:val="00CB4E76"/>
    <w:rsid w:val="00CB6D01"/>
    <w:rsid w:val="00CD3BD4"/>
    <w:rsid w:val="00CD6784"/>
    <w:rsid w:val="00CD7C0B"/>
    <w:rsid w:val="00CE4B67"/>
    <w:rsid w:val="00CF6120"/>
    <w:rsid w:val="00D349FA"/>
    <w:rsid w:val="00D460CC"/>
    <w:rsid w:val="00D749C4"/>
    <w:rsid w:val="00D95C65"/>
    <w:rsid w:val="00DB1E0A"/>
    <w:rsid w:val="00DB2A01"/>
    <w:rsid w:val="00DC4508"/>
    <w:rsid w:val="00DD2635"/>
    <w:rsid w:val="00DE1426"/>
    <w:rsid w:val="00DF17A5"/>
    <w:rsid w:val="00E1289F"/>
    <w:rsid w:val="00E36D7B"/>
    <w:rsid w:val="00E444B6"/>
    <w:rsid w:val="00E47172"/>
    <w:rsid w:val="00E603EC"/>
    <w:rsid w:val="00E627DC"/>
    <w:rsid w:val="00E6471B"/>
    <w:rsid w:val="00E909CA"/>
    <w:rsid w:val="00E94341"/>
    <w:rsid w:val="00EA2454"/>
    <w:rsid w:val="00EB40A0"/>
    <w:rsid w:val="00EC26F4"/>
    <w:rsid w:val="00ED0ABF"/>
    <w:rsid w:val="00ED0B50"/>
    <w:rsid w:val="00ED26C1"/>
    <w:rsid w:val="00ED4637"/>
    <w:rsid w:val="00EE54FB"/>
    <w:rsid w:val="00EF244B"/>
    <w:rsid w:val="00F0536C"/>
    <w:rsid w:val="00F1560C"/>
    <w:rsid w:val="00F177D4"/>
    <w:rsid w:val="00F55A8C"/>
    <w:rsid w:val="00F61D0D"/>
    <w:rsid w:val="00F84FEC"/>
    <w:rsid w:val="00F939B7"/>
    <w:rsid w:val="00F94D42"/>
    <w:rsid w:val="00FA576D"/>
    <w:rsid w:val="00FD09E4"/>
    <w:rsid w:val="00FD12F2"/>
    <w:rsid w:val="00FE4976"/>
    <w:rsid w:val="00FF2993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D3C0B"/>
  <w15:docId w15:val="{92EB6435-F9EB-8344-9CCC-D19470B5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73E"/>
  </w:style>
  <w:style w:type="paragraph" w:styleId="berschrift1">
    <w:name w:val="heading 1"/>
    <w:basedOn w:val="Standard"/>
    <w:next w:val="Standard"/>
    <w:link w:val="berschrift1Zchn"/>
    <w:uiPriority w:val="9"/>
    <w:qFormat/>
    <w:rsid w:val="008F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01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n-GB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6B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Absatz-Standardschriftart"/>
    <w:rsid w:val="008F6BDF"/>
  </w:style>
  <w:style w:type="paragraph" w:styleId="StandardWeb">
    <w:name w:val="Normal (Web)"/>
    <w:basedOn w:val="Standard"/>
    <w:uiPriority w:val="99"/>
    <w:semiHidden/>
    <w:unhideWhenUsed/>
    <w:rsid w:val="008F6BDF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8F6BD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01AF"/>
    <w:pPr>
      <w:ind w:left="720"/>
      <w:contextualSpacing/>
    </w:pPr>
    <w:rPr>
      <w:rFonts w:ascii="Calibri" w:eastAsia="Calibri" w:hAnsi="Calibri" w:cs="Calibri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0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01AF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B691A"/>
    <w:pPr>
      <w:tabs>
        <w:tab w:val="left" w:pos="341"/>
        <w:tab w:val="right" w:leader="dot" w:pos="9016"/>
      </w:tabs>
      <w:spacing w:before="360" w:after="360"/>
    </w:pPr>
    <w:rPr>
      <w:rFonts w:ascii="Calibri" w:eastAsia="Calibri" w:hAnsi="Calibri" w:cstheme="minorHAnsi"/>
      <w:b/>
      <w:bCs/>
      <w:caps/>
      <w:sz w:val="22"/>
      <w:szCs w:val="22"/>
      <w:u w:val="single"/>
      <w:lang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8401AF"/>
    <w:rPr>
      <w:rFonts w:ascii="Calibri" w:eastAsia="Calibri" w:hAnsi="Calibri" w:cstheme="minorHAnsi"/>
      <w:b/>
      <w:bCs/>
      <w:smallCaps/>
      <w:sz w:val="22"/>
      <w:szCs w:val="22"/>
      <w:lang w:eastAsia="en-GB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401AF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6140"/>
    <w:rPr>
      <w:color w:val="605E5C"/>
      <w:shd w:val="clear" w:color="auto" w:fill="E1DFDD"/>
    </w:rPr>
  </w:style>
  <w:style w:type="paragraph" w:customStyle="1" w:styleId="inline-block">
    <w:name w:val="inline-block"/>
    <w:basedOn w:val="Standard"/>
    <w:rsid w:val="001E5AB7"/>
    <w:pPr>
      <w:spacing w:before="100" w:beforeAutospacing="1" w:after="100" w:afterAutospacing="1"/>
    </w:pPr>
    <w:rPr>
      <w:lang w:eastAsia="en-GB"/>
    </w:rPr>
  </w:style>
  <w:style w:type="character" w:styleId="Fett">
    <w:name w:val="Strong"/>
    <w:basedOn w:val="Absatz-Standardschriftart"/>
    <w:uiPriority w:val="22"/>
    <w:qFormat/>
    <w:rsid w:val="00340131"/>
    <w:rPr>
      <w:b/>
      <w:bCs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rarbeitung">
    <w:name w:val="Revision"/>
    <w:hidden/>
    <w:uiPriority w:val="99"/>
    <w:semiHidden/>
    <w:rsid w:val="000A46EB"/>
  </w:style>
  <w:style w:type="character" w:customStyle="1" w:styleId="apple-converted-space">
    <w:name w:val="apple-converted-space"/>
    <w:basedOn w:val="Absatz-Standardschriftart"/>
    <w:rsid w:val="0022473E"/>
  </w:style>
  <w:style w:type="character" w:styleId="Kommentarzeichen">
    <w:name w:val="annotation reference"/>
    <w:basedOn w:val="Absatz-Standardschriftart"/>
    <w:uiPriority w:val="99"/>
    <w:semiHidden/>
    <w:unhideWhenUsed/>
    <w:rsid w:val="002B49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9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9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49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492A"/>
    <w:rPr>
      <w:b/>
      <w:bCs/>
      <w:sz w:val="20"/>
      <w:szCs w:val="20"/>
    </w:rPr>
  </w:style>
  <w:style w:type="paragraph" w:customStyle="1" w:styleId="Default">
    <w:name w:val="Default"/>
    <w:rsid w:val="00F61D0D"/>
    <w:pPr>
      <w:autoSpaceDE w:val="0"/>
      <w:autoSpaceDN w:val="0"/>
      <w:adjustRightInd w:val="0"/>
    </w:pPr>
    <w:rPr>
      <w:color w:val="00000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0A2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UAJp8eTuZ7LLcRghi9HNIdKWXw==">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</go:docsCustomData>
</go:gDocsCustomXmlDataStorage>
</file>

<file path=customXml/itemProps1.xml><?xml version="1.0" encoding="utf-8"?>
<ds:datastoreItem xmlns:ds="http://schemas.openxmlformats.org/officeDocument/2006/customXml" ds:itemID="{BB53381E-F08D-44F3-A985-E6455C8F5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7728</Characters>
  <Application>Microsoft Office Word</Application>
  <DocSecurity>0</DocSecurity>
  <Lines>64</Lines>
  <Paragraphs>17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 Eichin</dc:creator>
  <cp:lastModifiedBy>Tarek Naguib</cp:lastModifiedBy>
  <cp:revision>2</cp:revision>
  <dcterms:created xsi:type="dcterms:W3CDTF">2023-05-18T12:47:00Z</dcterms:created>
  <dcterms:modified xsi:type="dcterms:W3CDTF">2023-05-18T12:47:00Z</dcterms:modified>
</cp:coreProperties>
</file>